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C67D" w14:textId="4FF2F7ED" w:rsidR="00BE7C94" w:rsidRDefault="00BE7C94" w:rsidP="00BE7C94">
      <w:pPr>
        <w:tabs>
          <w:tab w:val="left" w:pos="840"/>
        </w:tabs>
        <w:ind w:firstLineChars="300" w:firstLine="1080"/>
        <w:jc w:val="left"/>
        <w:rPr>
          <w:kern w:val="0"/>
          <w:sz w:val="28"/>
          <w:szCs w:val="28"/>
        </w:rPr>
      </w:pPr>
      <w:r>
        <w:rPr>
          <w:rFonts w:hint="eastAsia"/>
          <w:kern w:val="0"/>
          <w:sz w:val="36"/>
          <w:szCs w:val="36"/>
        </w:rPr>
        <w:t xml:space="preserve">ジュリスト　</w:t>
      </w:r>
      <w:r w:rsidRPr="00BE7C94">
        <w:rPr>
          <w:rFonts w:hint="eastAsia"/>
          <w:kern w:val="0"/>
          <w:sz w:val="32"/>
          <w:szCs w:val="32"/>
        </w:rPr>
        <w:t>2025</w:t>
      </w:r>
      <w:r>
        <w:rPr>
          <w:rFonts w:hint="eastAsia"/>
          <w:sz w:val="36"/>
          <w:szCs w:val="36"/>
        </w:rPr>
        <w:t xml:space="preserve"> </w:t>
      </w:r>
      <w:r w:rsidRPr="00BE7C94">
        <w:rPr>
          <w:rFonts w:hint="eastAsia"/>
          <w:sz w:val="32"/>
          <w:szCs w:val="32"/>
        </w:rPr>
        <w:t>2</w:t>
      </w:r>
      <w:r w:rsidRPr="00D22515">
        <w:rPr>
          <w:rFonts w:hint="eastAsia"/>
          <w:sz w:val="28"/>
          <w:szCs w:val="28"/>
        </w:rPr>
        <w:t>月号</w:t>
      </w:r>
      <w:r>
        <w:rPr>
          <w:rFonts w:hint="eastAsia"/>
          <w:sz w:val="32"/>
          <w:szCs w:val="32"/>
        </w:rPr>
        <w:t xml:space="preserve">　特集記事を読んで</w:t>
      </w:r>
      <w:r w:rsidR="00786715">
        <w:rPr>
          <w:rFonts w:hint="eastAsia"/>
          <w:sz w:val="36"/>
          <w:szCs w:val="36"/>
        </w:rPr>
        <w:t xml:space="preserve">　</w:t>
      </w:r>
      <w:r w:rsidR="00401570" w:rsidRPr="00EC35EE">
        <w:rPr>
          <w:rFonts w:hint="eastAsia"/>
          <w:kern w:val="0"/>
          <w:sz w:val="28"/>
          <w:szCs w:val="28"/>
        </w:rPr>
        <w:t xml:space="preserve">　</w:t>
      </w:r>
      <w:r w:rsidR="00AC3326">
        <w:rPr>
          <w:rFonts w:hint="eastAsia"/>
          <w:kern w:val="0"/>
          <w:sz w:val="28"/>
          <w:szCs w:val="28"/>
        </w:rPr>
        <w:t xml:space="preserve"> </w:t>
      </w:r>
    </w:p>
    <w:p w14:paraId="637CA6C8" w14:textId="50A75CFB" w:rsidR="003E562D" w:rsidRDefault="00BE7C94" w:rsidP="00BE61E8">
      <w:pPr>
        <w:tabs>
          <w:tab w:val="left" w:pos="840"/>
        </w:tabs>
        <w:ind w:firstLineChars="1300" w:firstLine="3120"/>
        <w:jc w:val="left"/>
        <w:rPr>
          <w:kern w:val="0"/>
          <w:sz w:val="24"/>
          <w:szCs w:val="24"/>
          <w:lang w:eastAsia="zh-TW"/>
        </w:rPr>
      </w:pPr>
      <w:r w:rsidRPr="001D4A40">
        <w:rPr>
          <w:rFonts w:hint="eastAsia"/>
          <w:kern w:val="0"/>
          <w:sz w:val="24"/>
          <w:szCs w:val="24"/>
          <w:lang w:eastAsia="zh-TW"/>
        </w:rPr>
        <w:t>Ｒ</w:t>
      </w:r>
      <w:r w:rsidRPr="001D4A40">
        <w:rPr>
          <w:rFonts w:hint="eastAsia"/>
          <w:kern w:val="0"/>
          <w:sz w:val="24"/>
          <w:szCs w:val="24"/>
          <w:lang w:eastAsia="zh-TW"/>
        </w:rPr>
        <w:t>7.8.</w:t>
      </w:r>
      <w:r w:rsidR="001D4A40" w:rsidRPr="001D4A40">
        <w:rPr>
          <w:rFonts w:hint="eastAsia"/>
          <w:kern w:val="0"/>
          <w:sz w:val="24"/>
          <w:szCs w:val="24"/>
          <w:lang w:eastAsia="zh-TW"/>
        </w:rPr>
        <w:t>15</w:t>
      </w:r>
      <w:r w:rsidRPr="00BE7C94">
        <w:rPr>
          <w:rFonts w:hint="eastAsia"/>
          <w:kern w:val="0"/>
          <w:sz w:val="28"/>
          <w:szCs w:val="28"/>
          <w:lang w:eastAsia="zh-TW"/>
        </w:rPr>
        <w:t xml:space="preserve">　</w:t>
      </w:r>
      <w:r w:rsidR="00BE61E8">
        <w:rPr>
          <w:rFonts w:hint="eastAsia"/>
          <w:kern w:val="0"/>
          <w:sz w:val="24"/>
          <w:szCs w:val="24"/>
        </w:rPr>
        <w:t>土地家屋調査士会岡崎支部会員</w:t>
      </w:r>
      <w:r w:rsidRPr="001D4A40">
        <w:rPr>
          <w:rFonts w:hint="eastAsia"/>
          <w:kern w:val="0"/>
          <w:sz w:val="24"/>
          <w:szCs w:val="24"/>
          <w:lang w:eastAsia="zh-TW"/>
        </w:rPr>
        <w:t xml:space="preserve">　鍋田</w:t>
      </w:r>
      <w:r w:rsidR="00D22515" w:rsidRPr="001D4A40">
        <w:rPr>
          <w:rFonts w:hint="eastAsia"/>
          <w:kern w:val="0"/>
          <w:sz w:val="24"/>
          <w:szCs w:val="24"/>
          <w:lang w:eastAsia="zh-TW"/>
        </w:rPr>
        <w:t xml:space="preserve"> </w:t>
      </w:r>
      <w:r w:rsidRPr="001D4A40">
        <w:rPr>
          <w:rFonts w:hint="eastAsia"/>
          <w:kern w:val="0"/>
          <w:sz w:val="24"/>
          <w:szCs w:val="24"/>
          <w:lang w:eastAsia="zh-TW"/>
        </w:rPr>
        <w:t>建治</w:t>
      </w:r>
    </w:p>
    <w:p w14:paraId="3E14B148" w14:textId="77777777" w:rsidR="00A51C4C" w:rsidRDefault="00A51C4C" w:rsidP="001D4A40">
      <w:pPr>
        <w:tabs>
          <w:tab w:val="left" w:pos="840"/>
        </w:tabs>
        <w:ind w:firstLineChars="2000" w:firstLine="4800"/>
        <w:jc w:val="left"/>
        <w:rPr>
          <w:kern w:val="0"/>
          <w:sz w:val="24"/>
          <w:szCs w:val="24"/>
          <w:lang w:eastAsia="zh-TW"/>
        </w:rPr>
      </w:pPr>
    </w:p>
    <w:p w14:paraId="351E314B" w14:textId="78FF21F1" w:rsidR="004D4DBE" w:rsidRPr="00A51C4C" w:rsidRDefault="00A51C4C" w:rsidP="00A51C4C">
      <w:pPr>
        <w:ind w:firstLineChars="800" w:firstLine="2088"/>
        <w:jc w:val="left"/>
        <w:rPr>
          <w:rFonts w:asciiTheme="majorEastAsia" w:eastAsiaTheme="majorEastAsia" w:hAnsiTheme="majorEastAsia"/>
          <w:b/>
          <w:sz w:val="26"/>
          <w:szCs w:val="26"/>
        </w:rPr>
      </w:pPr>
      <w:r w:rsidRPr="00D35EE1">
        <w:rPr>
          <w:rFonts w:asciiTheme="majorEastAsia" w:eastAsiaTheme="majorEastAsia" w:hAnsiTheme="majorEastAsia" w:hint="eastAsia"/>
          <w:b/>
          <w:sz w:val="26"/>
          <w:szCs w:val="26"/>
        </w:rPr>
        <w:t>所有者不明土地法制の現状と課題</w:t>
      </w:r>
    </w:p>
    <w:p w14:paraId="5DB7D59D" w14:textId="3C90D872" w:rsidR="00BE7C94" w:rsidRPr="00A51C4C" w:rsidRDefault="00BE7C94" w:rsidP="004800B1">
      <w:pPr>
        <w:jc w:val="left"/>
        <w:rPr>
          <w:rFonts w:asciiTheme="majorEastAsia" w:eastAsiaTheme="majorEastAsia" w:hAnsiTheme="majorEastAsia"/>
          <w:b/>
          <w:sz w:val="24"/>
          <w:szCs w:val="24"/>
        </w:rPr>
      </w:pPr>
      <w:r w:rsidRPr="00A51C4C">
        <w:rPr>
          <w:rFonts w:asciiTheme="majorEastAsia" w:eastAsiaTheme="majorEastAsia" w:hAnsiTheme="majorEastAsia" w:hint="eastAsia"/>
          <w:b/>
          <w:sz w:val="24"/>
          <w:szCs w:val="24"/>
        </w:rPr>
        <w:t>はじめに</w:t>
      </w:r>
    </w:p>
    <w:tbl>
      <w:tblPr>
        <w:tblStyle w:val="aa"/>
        <w:tblpPr w:leftFromText="142" w:rightFromText="142" w:vertAnchor="text" w:horzAnchor="page" w:tblpX="4394" w:tblpY="716"/>
        <w:tblW w:w="705" w:type="dxa"/>
        <w:tblLook w:val="04A0" w:firstRow="1" w:lastRow="0" w:firstColumn="1" w:lastColumn="0" w:noHBand="0" w:noVBand="1"/>
      </w:tblPr>
      <w:tblGrid>
        <w:gridCol w:w="705"/>
      </w:tblGrid>
      <w:tr w:rsidR="009C1B26" w14:paraId="44929A20" w14:textId="77777777" w:rsidTr="009C1B26">
        <w:tc>
          <w:tcPr>
            <w:tcW w:w="705" w:type="dxa"/>
            <w:tcBorders>
              <w:top w:val="wave" w:sz="6" w:space="0" w:color="auto"/>
              <w:left w:val="wave" w:sz="6" w:space="0" w:color="auto"/>
              <w:bottom w:val="wave" w:sz="6" w:space="0" w:color="auto"/>
              <w:right w:val="wave" w:sz="6" w:space="0" w:color="auto"/>
            </w:tcBorders>
          </w:tcPr>
          <w:p w14:paraId="7F85A186" w14:textId="77777777" w:rsidR="009C1B26" w:rsidRDefault="009C1B26" w:rsidP="009C1B26">
            <w:pPr>
              <w:tabs>
                <w:tab w:val="left" w:pos="840"/>
              </w:tabs>
              <w:ind w:right="-56"/>
              <w:jc w:val="left"/>
              <w:rPr>
                <w:rFonts w:ascii="ＭＳ 明朝" w:eastAsia="ＭＳ 明朝" w:hAnsi="ＭＳ 明朝"/>
                <w:sz w:val="22"/>
              </w:rPr>
            </w:pPr>
            <w:bookmarkStart w:id="0" w:name="_Hlk169683734"/>
          </w:p>
        </w:tc>
      </w:tr>
    </w:tbl>
    <w:bookmarkEnd w:id="0"/>
    <w:p w14:paraId="25FBEA95" w14:textId="13CBF0A5" w:rsidR="00BE7C94" w:rsidRDefault="00AC06A0" w:rsidP="00AC06A0">
      <w:pPr>
        <w:ind w:leftChars="100" w:left="210" w:firstLineChars="100" w:firstLine="220"/>
        <w:jc w:val="left"/>
        <w:rPr>
          <w:rFonts w:ascii="ＭＳ 明朝" w:eastAsia="ＭＳ 明朝" w:hAnsi="ＭＳ 明朝"/>
          <w:bCs/>
          <w:sz w:val="22"/>
        </w:rPr>
      </w:pPr>
      <w:r>
        <w:rPr>
          <w:rFonts w:asciiTheme="minorEastAsia" w:hAnsiTheme="minorEastAsia" w:hint="eastAsia"/>
          <w:bCs/>
          <w:sz w:val="22"/>
        </w:rPr>
        <w:t>所有者</w:t>
      </w:r>
      <w:r w:rsidR="00BE7C94">
        <w:rPr>
          <w:rFonts w:asciiTheme="minorEastAsia" w:hAnsiTheme="minorEastAsia" w:hint="eastAsia"/>
          <w:bCs/>
          <w:sz w:val="22"/>
        </w:rPr>
        <w:t>不明土地</w:t>
      </w:r>
      <w:r>
        <w:rPr>
          <w:rFonts w:asciiTheme="minorEastAsia" w:hAnsiTheme="minorEastAsia" w:hint="eastAsia"/>
          <w:bCs/>
          <w:sz w:val="22"/>
        </w:rPr>
        <w:t>法制の趣旨を学び業務に（近々、退職予定にも関わらず）生かしたいと思いました。</w:t>
      </w:r>
      <w:r>
        <w:rPr>
          <w:rFonts w:ascii="ＭＳ 明朝" w:eastAsia="ＭＳ 明朝" w:hAnsi="ＭＳ 明朝" w:hint="eastAsia"/>
          <w:bCs/>
          <w:sz w:val="22"/>
        </w:rPr>
        <w:t>ほとんどは、ジュリストの抜粋です。脚注は挿入部分に（　　）で入れました。参考</w:t>
      </w:r>
      <w:r w:rsidRPr="00822AB2">
        <w:rPr>
          <w:rFonts w:ascii="ＭＳ 明朝" w:eastAsia="ＭＳ 明朝" w:hAnsi="ＭＳ 明朝" w:hint="eastAsia"/>
          <w:bCs/>
          <w:sz w:val="22"/>
          <w:u w:val="wave"/>
        </w:rPr>
        <w:t>条文</w:t>
      </w:r>
      <w:r>
        <w:rPr>
          <w:rFonts w:ascii="ＭＳ 明朝" w:eastAsia="ＭＳ 明朝" w:hAnsi="ＭＳ 明朝" w:hint="eastAsia"/>
          <w:bCs/>
          <w:sz w:val="22"/>
        </w:rPr>
        <w:t>は</w:t>
      </w:r>
      <w:r w:rsidR="00822AB2">
        <w:rPr>
          <w:rFonts w:ascii="ＭＳ 明朝" w:eastAsia="ＭＳ 明朝" w:hAnsi="ＭＳ 明朝" w:hint="eastAsia"/>
          <w:bCs/>
          <w:sz w:val="22"/>
        </w:rPr>
        <w:t>すぐ後に</w:t>
      </w:r>
      <w:r w:rsidR="009C1B26">
        <w:rPr>
          <w:rFonts w:ascii="ＭＳ 明朝" w:eastAsia="ＭＳ 明朝" w:hAnsi="ＭＳ 明朝" w:hint="eastAsia"/>
          <w:bCs/>
          <w:sz w:val="22"/>
        </w:rPr>
        <w:t xml:space="preserve">   　</w:t>
      </w:r>
      <w:r w:rsidR="00160640">
        <w:rPr>
          <w:rFonts w:ascii="ＭＳ 明朝" w:eastAsia="ＭＳ 明朝" w:hAnsi="ＭＳ 明朝" w:hint="eastAsia"/>
          <w:bCs/>
          <w:sz w:val="22"/>
        </w:rPr>
        <w:t>で入れました。☆は私の疑問又は意見です。</w:t>
      </w:r>
    </w:p>
    <w:p w14:paraId="38EF8788" w14:textId="174624D1" w:rsidR="00822AB2" w:rsidRPr="00D35EE1" w:rsidRDefault="00822AB2" w:rsidP="004800B1">
      <w:pPr>
        <w:jc w:val="left"/>
        <w:rPr>
          <w:rFonts w:asciiTheme="majorEastAsia" w:eastAsiaTheme="majorEastAsia" w:hAnsiTheme="majorEastAsia"/>
          <w:b/>
          <w:sz w:val="26"/>
          <w:szCs w:val="26"/>
        </w:rPr>
      </w:pPr>
      <w:bookmarkStart w:id="1" w:name="_Hlk205803329"/>
    </w:p>
    <w:p w14:paraId="7AEAE1B1" w14:textId="5F345DB4" w:rsidR="00160640" w:rsidRDefault="00160640" w:rsidP="004800B1">
      <w:pPr>
        <w:jc w:val="left"/>
        <w:rPr>
          <w:rFonts w:asciiTheme="minorEastAsia" w:hAnsiTheme="minorEastAsia"/>
          <w:bCs/>
          <w:sz w:val="24"/>
          <w:szCs w:val="24"/>
        </w:rPr>
      </w:pPr>
      <w:bookmarkStart w:id="2" w:name="_Hlk205803946"/>
      <w:bookmarkEnd w:id="1"/>
      <w:r w:rsidRPr="009C1B26">
        <w:rPr>
          <w:rFonts w:asciiTheme="majorEastAsia" w:eastAsiaTheme="majorEastAsia" w:hAnsiTheme="majorEastAsia" w:hint="eastAsia"/>
          <w:b/>
          <w:sz w:val="24"/>
          <w:szCs w:val="24"/>
        </w:rPr>
        <w:t xml:space="preserve">　</w:t>
      </w:r>
      <w:bookmarkStart w:id="3" w:name="_Hlk204768079"/>
      <w:r w:rsidRPr="009C1B26">
        <w:rPr>
          <w:rFonts w:asciiTheme="minorEastAsia" w:hAnsiTheme="minorEastAsia" w:hint="eastAsia"/>
          <w:b/>
          <w:sz w:val="24"/>
          <w:szCs w:val="24"/>
          <w:bdr w:val="single" w:sz="4" w:space="0" w:color="auto"/>
        </w:rPr>
        <w:t>１</w:t>
      </w:r>
      <w:bookmarkEnd w:id="2"/>
      <w:r w:rsidR="009C1B26" w:rsidRPr="009C1B26">
        <w:rPr>
          <w:rFonts w:asciiTheme="minorEastAsia" w:hAnsiTheme="minorEastAsia" w:hint="eastAsia"/>
          <w:bCs/>
          <w:sz w:val="24"/>
          <w:szCs w:val="24"/>
        </w:rPr>
        <w:t xml:space="preserve"> </w:t>
      </w:r>
      <w:bookmarkEnd w:id="3"/>
      <w:r w:rsidR="009C1B26" w:rsidRPr="009C1B26">
        <w:rPr>
          <w:rFonts w:asciiTheme="minorEastAsia" w:hAnsiTheme="minorEastAsia" w:hint="eastAsia"/>
          <w:bCs/>
          <w:sz w:val="24"/>
          <w:szCs w:val="24"/>
        </w:rPr>
        <w:t>所有者</w:t>
      </w:r>
      <w:r w:rsidR="009C1B26">
        <w:rPr>
          <w:rFonts w:asciiTheme="minorEastAsia" w:hAnsiTheme="minorEastAsia" w:hint="eastAsia"/>
          <w:bCs/>
          <w:sz w:val="24"/>
          <w:szCs w:val="24"/>
        </w:rPr>
        <w:t>不明土地問題とその周辺（座談会</w:t>
      </w:r>
      <w:r w:rsidR="00A51C4C">
        <w:rPr>
          <w:rFonts w:asciiTheme="minorEastAsia" w:hAnsiTheme="minorEastAsia" w:hint="eastAsia"/>
          <w:bCs/>
          <w:sz w:val="24"/>
          <w:szCs w:val="24"/>
        </w:rPr>
        <w:t>出席者</w:t>
      </w:r>
      <w:r w:rsidR="009C1B26">
        <w:rPr>
          <w:rFonts w:asciiTheme="minorEastAsia" w:hAnsiTheme="minorEastAsia" w:hint="eastAsia"/>
          <w:bCs/>
          <w:sz w:val="24"/>
          <w:szCs w:val="24"/>
        </w:rPr>
        <w:t>）</w:t>
      </w:r>
    </w:p>
    <w:p w14:paraId="50D22AE6" w14:textId="4457D38F" w:rsidR="009C1B26" w:rsidRDefault="009C1B26" w:rsidP="009C1B26">
      <w:pPr>
        <w:ind w:firstLineChars="250" w:firstLine="550"/>
        <w:jc w:val="left"/>
        <w:rPr>
          <w:rFonts w:asciiTheme="minorEastAsia" w:hAnsiTheme="minorEastAsia"/>
          <w:bCs/>
          <w:sz w:val="22"/>
          <w:lang w:eastAsia="zh-TW"/>
        </w:rPr>
      </w:pPr>
      <w:r>
        <w:rPr>
          <w:rFonts w:asciiTheme="minorEastAsia" w:hAnsiTheme="minorEastAsia" w:hint="eastAsia"/>
          <w:bCs/>
          <w:sz w:val="22"/>
          <w:lang w:eastAsia="zh-TW"/>
        </w:rPr>
        <w:t xml:space="preserve">早稲田大学教授　山野目 章夫  法務省民事局民事第２課長　</w:t>
      </w:r>
      <w:r w:rsidR="00D22515">
        <w:rPr>
          <w:rFonts w:asciiTheme="minorEastAsia" w:hAnsiTheme="minorEastAsia" w:hint="eastAsia"/>
          <w:bCs/>
          <w:sz w:val="22"/>
          <w:lang w:eastAsia="zh-TW"/>
        </w:rPr>
        <w:t>大谷 太</w:t>
      </w:r>
    </w:p>
    <w:p w14:paraId="33C2140A" w14:textId="6C9EF4AF" w:rsidR="009C1B26" w:rsidRDefault="009C1B26" w:rsidP="009C1B26">
      <w:pPr>
        <w:ind w:firstLineChars="250" w:firstLine="550"/>
        <w:jc w:val="left"/>
        <w:rPr>
          <w:rFonts w:asciiTheme="minorEastAsia" w:hAnsiTheme="minorEastAsia"/>
          <w:bCs/>
          <w:sz w:val="22"/>
        </w:rPr>
      </w:pPr>
      <w:r>
        <w:rPr>
          <w:rFonts w:asciiTheme="minorEastAsia" w:hAnsiTheme="minorEastAsia" w:hint="eastAsia"/>
          <w:bCs/>
          <w:sz w:val="22"/>
        </w:rPr>
        <w:t>一般社団法人日本補償コンサルタント</w:t>
      </w:r>
      <w:r w:rsidR="001528B3">
        <w:rPr>
          <w:rFonts w:asciiTheme="minorEastAsia" w:hAnsiTheme="minorEastAsia" w:hint="eastAsia"/>
          <w:bCs/>
          <w:sz w:val="22"/>
        </w:rPr>
        <w:t>復興支援協会企画・</w:t>
      </w:r>
      <w:r w:rsidR="001D4A40">
        <w:rPr>
          <w:rFonts w:asciiTheme="minorEastAsia" w:hAnsiTheme="minorEastAsia" w:hint="eastAsia"/>
          <w:bCs/>
          <w:sz w:val="22"/>
        </w:rPr>
        <w:t>研修</w:t>
      </w:r>
      <w:r w:rsidR="001528B3">
        <w:rPr>
          <w:rFonts w:asciiTheme="minorEastAsia" w:hAnsiTheme="minorEastAsia" w:hint="eastAsia"/>
          <w:bCs/>
          <w:sz w:val="22"/>
        </w:rPr>
        <w:t>部長　井上 稔</w:t>
      </w:r>
    </w:p>
    <w:p w14:paraId="636F6A70" w14:textId="77617439" w:rsidR="001528B3" w:rsidRDefault="001528B3" w:rsidP="009C1B26">
      <w:pPr>
        <w:ind w:firstLineChars="250" w:firstLine="550"/>
        <w:jc w:val="left"/>
        <w:rPr>
          <w:rFonts w:asciiTheme="minorEastAsia" w:hAnsiTheme="minorEastAsia"/>
          <w:bCs/>
          <w:sz w:val="22"/>
          <w:lang w:eastAsia="zh-TW"/>
        </w:rPr>
      </w:pPr>
      <w:r>
        <w:rPr>
          <w:rFonts w:asciiTheme="minorEastAsia" w:hAnsiTheme="minorEastAsia" w:hint="eastAsia"/>
          <w:bCs/>
          <w:sz w:val="22"/>
          <w:lang w:eastAsia="zh-TW"/>
        </w:rPr>
        <w:t>慶応義塾大学教授　西 希代子　 明治大学教授　野澤</w:t>
      </w:r>
      <w:r>
        <w:rPr>
          <w:rFonts w:asciiTheme="minorEastAsia" w:hAnsiTheme="minorEastAsia"/>
          <w:bCs/>
          <w:sz w:val="22"/>
          <w:lang w:eastAsia="zh-TW"/>
        </w:rPr>
        <w:tab/>
      </w:r>
      <w:r>
        <w:rPr>
          <w:rFonts w:asciiTheme="minorEastAsia" w:hAnsiTheme="minorEastAsia" w:hint="eastAsia"/>
          <w:bCs/>
          <w:sz w:val="22"/>
          <w:lang w:eastAsia="zh-TW"/>
        </w:rPr>
        <w:t xml:space="preserve"> 千絵</w:t>
      </w:r>
    </w:p>
    <w:p w14:paraId="51453D17" w14:textId="77777777" w:rsidR="00D9401F" w:rsidRPr="009C1B26" w:rsidRDefault="00D9401F" w:rsidP="009C1B26">
      <w:pPr>
        <w:ind w:firstLineChars="250" w:firstLine="550"/>
        <w:jc w:val="left"/>
        <w:rPr>
          <w:rFonts w:asciiTheme="minorEastAsia" w:hAnsiTheme="minorEastAsia"/>
          <w:bCs/>
          <w:sz w:val="22"/>
          <w:lang w:eastAsia="zh-TW"/>
        </w:rPr>
      </w:pPr>
    </w:p>
    <w:p w14:paraId="11010A0A" w14:textId="617CA5E9" w:rsidR="00160640" w:rsidRPr="001528B3" w:rsidRDefault="001528B3" w:rsidP="004800B1">
      <w:pPr>
        <w:jc w:val="left"/>
        <w:rPr>
          <w:rFonts w:asciiTheme="minorEastAsia" w:hAnsiTheme="minorEastAsia"/>
          <w:b/>
          <w:sz w:val="24"/>
          <w:szCs w:val="24"/>
        </w:rPr>
      </w:pPr>
      <w:r w:rsidRPr="001528B3">
        <w:rPr>
          <w:rFonts w:asciiTheme="minorEastAsia" w:hAnsiTheme="minorEastAsia" w:hint="eastAsia"/>
          <w:b/>
          <w:sz w:val="24"/>
          <w:szCs w:val="24"/>
          <w:lang w:eastAsia="zh-TW"/>
        </w:rPr>
        <w:t xml:space="preserve">　 </w:t>
      </w:r>
      <w:r w:rsidRPr="001528B3">
        <w:rPr>
          <w:rFonts w:asciiTheme="minorEastAsia" w:hAnsiTheme="minorEastAsia" w:hint="eastAsia"/>
          <w:b/>
          <w:sz w:val="24"/>
          <w:szCs w:val="24"/>
        </w:rPr>
        <w:t>１ 動き出した令和</w:t>
      </w:r>
      <w:r>
        <w:rPr>
          <w:rFonts w:asciiTheme="minorEastAsia" w:hAnsiTheme="minorEastAsia" w:hint="eastAsia"/>
          <w:b/>
          <w:sz w:val="24"/>
          <w:szCs w:val="24"/>
        </w:rPr>
        <w:t>３年の土地法制</w:t>
      </w:r>
    </w:p>
    <w:p w14:paraId="1E632BD4" w14:textId="291DBE29" w:rsidR="00160640" w:rsidRDefault="00D9401F" w:rsidP="00D9401F">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山野目･･･</w:t>
      </w:r>
      <w:r>
        <w:rPr>
          <w:rFonts w:hint="eastAsia"/>
          <w:bCs/>
          <w:sz w:val="22"/>
        </w:rPr>
        <w:t>2020</w:t>
      </w:r>
      <w:r>
        <w:rPr>
          <w:rFonts w:hint="eastAsia"/>
          <w:bCs/>
          <w:sz w:val="22"/>
        </w:rPr>
        <w:t>年に改正された土地基本法が示す理念が、</w:t>
      </w:r>
      <w:r>
        <w:rPr>
          <w:rFonts w:hint="eastAsia"/>
          <w:bCs/>
          <w:sz w:val="22"/>
        </w:rPr>
        <w:t>2021</w:t>
      </w:r>
      <w:r>
        <w:rPr>
          <w:rFonts w:hint="eastAsia"/>
          <w:bCs/>
          <w:sz w:val="22"/>
        </w:rPr>
        <w:t>年の民法</w:t>
      </w:r>
      <w:r w:rsidR="001D4A40">
        <w:rPr>
          <w:rFonts w:hint="eastAsia"/>
          <w:bCs/>
          <w:sz w:val="22"/>
        </w:rPr>
        <w:t>・</w:t>
      </w:r>
      <w:r>
        <w:rPr>
          <w:rFonts w:hint="eastAsia"/>
          <w:bCs/>
          <w:sz w:val="22"/>
        </w:rPr>
        <w:t>不動産登記法の改正で具体化され、相続登記が義務となり、相続土地国庫帰属制度が設けられるなどした。しかし、所有者が分ればすべて問題は解決するのか？</w:t>
      </w:r>
    </w:p>
    <w:p w14:paraId="57A5B248" w14:textId="77777777" w:rsidR="00D9401F" w:rsidRDefault="00D9401F" w:rsidP="00D9401F">
      <w:pPr>
        <w:ind w:left="880" w:hangingChars="400" w:hanging="880"/>
        <w:jc w:val="left"/>
        <w:rPr>
          <w:bCs/>
          <w:sz w:val="22"/>
        </w:rPr>
      </w:pPr>
    </w:p>
    <w:p w14:paraId="60C161F4" w14:textId="1F983BAF" w:rsidR="00D9401F" w:rsidRPr="00D35EE1" w:rsidRDefault="00D9401F" w:rsidP="00D35EE1">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２</w:t>
      </w:r>
      <w:r w:rsidRPr="001528B3">
        <w:rPr>
          <w:rFonts w:asciiTheme="minorEastAsia" w:hAnsiTheme="minorEastAsia" w:hint="eastAsia"/>
          <w:b/>
          <w:sz w:val="24"/>
          <w:szCs w:val="24"/>
        </w:rPr>
        <w:t xml:space="preserve"> </w:t>
      </w:r>
      <w:r>
        <w:rPr>
          <w:rFonts w:asciiTheme="minorEastAsia" w:hAnsiTheme="minorEastAsia" w:hint="eastAsia"/>
          <w:b/>
          <w:sz w:val="24"/>
          <w:szCs w:val="24"/>
        </w:rPr>
        <w:t>所有者不明土地の発生を防ぐ</w:t>
      </w:r>
    </w:p>
    <w:p w14:paraId="3E6AA30B" w14:textId="719BC6A8" w:rsidR="00D9401F" w:rsidRPr="00D35EE1" w:rsidRDefault="00E8192B" w:rsidP="00D35EE1">
      <w:pPr>
        <w:tabs>
          <w:tab w:val="left" w:pos="1050"/>
        </w:tabs>
        <w:ind w:left="745" w:hanging="220"/>
        <w:jc w:val="left"/>
        <w:rPr>
          <w:rFonts w:asciiTheme="minorEastAsia" w:hAnsiTheme="minorEastAsia"/>
          <w:sz w:val="22"/>
        </w:rPr>
      </w:pPr>
      <w:r>
        <w:rPr>
          <w:rFonts w:asciiTheme="minorEastAsia" w:hAnsiTheme="minorEastAsia" w:hint="eastAsia"/>
          <w:sz w:val="22"/>
        </w:rPr>
        <w:t>(</w:t>
      </w:r>
      <w:r w:rsidRPr="00AB7F49">
        <w:rPr>
          <w:sz w:val="22"/>
        </w:rPr>
        <w:t>1</w:t>
      </w:r>
      <w:r>
        <w:rPr>
          <w:rFonts w:asciiTheme="minorEastAsia" w:hAnsiTheme="minorEastAsia" w:hint="eastAsia"/>
          <w:sz w:val="22"/>
        </w:rPr>
        <w:t>)</w:t>
      </w:r>
      <w:r w:rsidR="00D35EE1" w:rsidRPr="00E8192B">
        <w:rPr>
          <w:sz w:val="22"/>
        </w:rPr>
        <w:t xml:space="preserve"> </w:t>
      </w:r>
      <w:r w:rsidR="00D35EE1" w:rsidRPr="00D35EE1">
        <w:rPr>
          <w:rFonts w:asciiTheme="minorEastAsia" w:hAnsiTheme="minorEastAsia" w:hint="eastAsia"/>
          <w:sz w:val="22"/>
        </w:rPr>
        <w:t>相続土地</w:t>
      </w:r>
      <w:r>
        <w:rPr>
          <w:rFonts w:asciiTheme="minorEastAsia" w:hAnsiTheme="minorEastAsia" w:hint="eastAsia"/>
          <w:sz w:val="22"/>
        </w:rPr>
        <w:t>国庫帰属制度の創設 ― 現状と課題</w:t>
      </w:r>
    </w:p>
    <w:p w14:paraId="5D859F26" w14:textId="77777777" w:rsidR="00E8192B" w:rsidRDefault="00E8192B" w:rsidP="00E8192B">
      <w:pPr>
        <w:ind w:left="883" w:hangingChars="400" w:hanging="883"/>
        <w:jc w:val="left"/>
        <w:rPr>
          <w:bCs/>
          <w:sz w:val="22"/>
        </w:rPr>
      </w:pPr>
      <w:bookmarkStart w:id="4" w:name="_Hlk204592007"/>
      <w:r>
        <w:rPr>
          <w:rFonts w:asciiTheme="minorEastAsia" w:hAnsiTheme="minorEastAsia" w:hint="eastAsia"/>
          <w:b/>
          <w:sz w:val="22"/>
        </w:rPr>
        <w:t xml:space="preserve">　　　</w:t>
      </w:r>
      <w:r>
        <w:rPr>
          <w:rFonts w:asciiTheme="minorEastAsia" w:hAnsiTheme="minorEastAsia" w:hint="eastAsia"/>
          <w:bCs/>
          <w:sz w:val="22"/>
        </w:rPr>
        <w:t>野沢･･･</w:t>
      </w:r>
      <w:r>
        <w:rPr>
          <w:rFonts w:hint="eastAsia"/>
          <w:bCs/>
          <w:sz w:val="22"/>
        </w:rPr>
        <w:t>ひとまずの一歩として５点。</w:t>
      </w:r>
    </w:p>
    <w:p w14:paraId="34A8D2DB" w14:textId="4B2F5250" w:rsidR="00160640" w:rsidRDefault="00E8192B" w:rsidP="00E91DC2">
      <w:pPr>
        <w:ind w:leftChars="400" w:left="840"/>
        <w:jc w:val="left"/>
        <w:rPr>
          <w:bCs/>
          <w:sz w:val="22"/>
        </w:rPr>
      </w:pPr>
      <w:r>
        <w:rPr>
          <w:rFonts w:hint="eastAsia"/>
          <w:bCs/>
          <w:sz w:val="22"/>
        </w:rPr>
        <w:t>１点目は、自分が相続したものの相続して所有したり管理することが難しい、かつ土地の買い手が見つかりそうにないような土地に対して、その出口の選択肢の</w:t>
      </w:r>
      <w:r w:rsidRPr="00E8192B">
        <w:rPr>
          <w:rFonts w:asciiTheme="minorEastAsia" w:hAnsiTheme="minorEastAsia" w:hint="eastAsia"/>
          <w:bCs/>
          <w:sz w:val="22"/>
        </w:rPr>
        <w:t>1</w:t>
      </w:r>
      <w:r>
        <w:rPr>
          <w:rFonts w:hint="eastAsia"/>
          <w:bCs/>
          <w:sz w:val="22"/>
        </w:rPr>
        <w:t>つを</w:t>
      </w:r>
      <w:r w:rsidR="00E91DC2">
        <w:rPr>
          <w:rFonts w:hint="eastAsia"/>
          <w:bCs/>
          <w:sz w:val="22"/>
        </w:rPr>
        <w:t>国が提示した点。</w:t>
      </w:r>
    </w:p>
    <w:bookmarkEnd w:id="4"/>
    <w:p w14:paraId="47547EFB" w14:textId="107039A0" w:rsidR="00E91DC2" w:rsidRDefault="00E91DC2" w:rsidP="00E91DC2">
      <w:pPr>
        <w:ind w:leftChars="400" w:left="840"/>
        <w:jc w:val="left"/>
        <w:rPr>
          <w:bCs/>
          <w:sz w:val="22"/>
        </w:rPr>
      </w:pPr>
      <w:r>
        <w:rPr>
          <w:rFonts w:hint="eastAsia"/>
          <w:bCs/>
          <w:sz w:val="22"/>
        </w:rPr>
        <w:t>２点目は、相続放棄をしなくても建物を除去すれば、その土地を国が引き取ってくれるという点。</w:t>
      </w:r>
    </w:p>
    <w:p w14:paraId="324DE002" w14:textId="69653330" w:rsidR="00E91DC2" w:rsidRDefault="00E91DC2" w:rsidP="00E91DC2">
      <w:pPr>
        <w:ind w:leftChars="400" w:left="840"/>
        <w:jc w:val="left"/>
        <w:rPr>
          <w:bCs/>
          <w:sz w:val="22"/>
        </w:rPr>
      </w:pPr>
      <w:r>
        <w:rPr>
          <w:rFonts w:hint="eastAsia"/>
          <w:bCs/>
          <w:sz w:val="22"/>
        </w:rPr>
        <w:t>３点目は、国庫帰属によって、管理されず放置される土地が減少することにも繋がる点。</w:t>
      </w:r>
    </w:p>
    <w:p w14:paraId="25091A34" w14:textId="62375EEB" w:rsidR="00822AB2" w:rsidRDefault="00E91DC2" w:rsidP="00E91DC2">
      <w:pPr>
        <w:ind w:leftChars="400" w:left="840"/>
        <w:jc w:val="left"/>
        <w:rPr>
          <w:bCs/>
          <w:sz w:val="22"/>
        </w:rPr>
      </w:pPr>
      <w:r>
        <w:rPr>
          <w:rFonts w:hint="eastAsia"/>
          <w:bCs/>
          <w:sz w:val="22"/>
        </w:rPr>
        <w:t>４点目は、解決困難な土地等の増加を回避する動きが出ることで他の業務や政策の立案など、本来行政がやるべきことに従事できるようになる点。</w:t>
      </w:r>
    </w:p>
    <w:p w14:paraId="3E79DE15" w14:textId="7FF8311E" w:rsidR="00E91DC2" w:rsidRDefault="00E91DC2" w:rsidP="00E91DC2">
      <w:pPr>
        <w:ind w:leftChars="400" w:left="840"/>
        <w:jc w:val="left"/>
        <w:rPr>
          <w:bCs/>
          <w:sz w:val="22"/>
        </w:rPr>
      </w:pPr>
      <w:r>
        <w:rPr>
          <w:rFonts w:hint="eastAsia"/>
          <w:bCs/>
          <w:sz w:val="22"/>
        </w:rPr>
        <w:t>５点目は、国庫帰属できる要件を、国が提示した点。</w:t>
      </w:r>
    </w:p>
    <w:p w14:paraId="7C48AD95" w14:textId="77777777" w:rsidR="00FA55FB" w:rsidRDefault="00FA55FB" w:rsidP="00FA55FB">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大谷･･･</w:t>
      </w:r>
      <w:r>
        <w:rPr>
          <w:rFonts w:hint="eastAsia"/>
          <w:bCs/>
          <w:sz w:val="22"/>
        </w:rPr>
        <w:t>現在の運用状況は</w:t>
      </w:r>
      <w:r>
        <w:rPr>
          <w:rFonts w:hint="eastAsia"/>
          <w:bCs/>
          <w:sz w:val="22"/>
        </w:rPr>
        <w:t>2024</w:t>
      </w:r>
      <w:r>
        <w:rPr>
          <w:rFonts w:hint="eastAsia"/>
          <w:bCs/>
          <w:sz w:val="22"/>
        </w:rPr>
        <w:t>年</w:t>
      </w:r>
      <w:r>
        <w:rPr>
          <w:rFonts w:hint="eastAsia"/>
          <w:bCs/>
          <w:sz w:val="22"/>
        </w:rPr>
        <w:t>10</w:t>
      </w:r>
      <w:r>
        <w:rPr>
          <w:rFonts w:hint="eastAsia"/>
          <w:bCs/>
          <w:sz w:val="22"/>
        </w:rPr>
        <w:t>月末現在で</w:t>
      </w:r>
    </w:p>
    <w:p w14:paraId="57D99228" w14:textId="77777777" w:rsidR="00445B29" w:rsidRDefault="00FA55FB" w:rsidP="00FA55FB">
      <w:pPr>
        <w:ind w:leftChars="400" w:left="840"/>
        <w:jc w:val="left"/>
        <w:rPr>
          <w:bCs/>
          <w:sz w:val="22"/>
        </w:rPr>
      </w:pPr>
      <w:r>
        <w:rPr>
          <w:rFonts w:hint="eastAsia"/>
          <w:bCs/>
          <w:sz w:val="22"/>
        </w:rPr>
        <w:t>総申請件数</w:t>
      </w:r>
      <w:r>
        <w:rPr>
          <w:rFonts w:hint="eastAsia"/>
          <w:bCs/>
          <w:sz w:val="22"/>
        </w:rPr>
        <w:t>2850</w:t>
      </w:r>
      <w:r>
        <w:rPr>
          <w:rFonts w:hint="eastAsia"/>
          <w:bCs/>
          <w:sz w:val="22"/>
        </w:rPr>
        <w:t>件（田畑</w:t>
      </w:r>
      <w:r>
        <w:rPr>
          <w:rFonts w:hint="eastAsia"/>
          <w:bCs/>
          <w:sz w:val="22"/>
        </w:rPr>
        <w:t>1052</w:t>
      </w:r>
      <w:r>
        <w:rPr>
          <w:rFonts w:hint="eastAsia"/>
          <w:bCs/>
          <w:sz w:val="22"/>
        </w:rPr>
        <w:t>件、宅地</w:t>
      </w:r>
      <w:r>
        <w:rPr>
          <w:rFonts w:hint="eastAsia"/>
          <w:bCs/>
          <w:sz w:val="22"/>
        </w:rPr>
        <w:t>1026</w:t>
      </w:r>
      <w:r>
        <w:rPr>
          <w:rFonts w:hint="eastAsia"/>
          <w:bCs/>
          <w:sz w:val="22"/>
        </w:rPr>
        <w:t>件、山林</w:t>
      </w:r>
      <w:r>
        <w:rPr>
          <w:rFonts w:hint="eastAsia"/>
          <w:bCs/>
          <w:sz w:val="22"/>
        </w:rPr>
        <w:t>447</w:t>
      </w:r>
      <w:r>
        <w:rPr>
          <w:rFonts w:hint="eastAsia"/>
          <w:bCs/>
          <w:sz w:val="22"/>
        </w:rPr>
        <w:t>件、その他</w:t>
      </w:r>
      <w:r>
        <w:rPr>
          <w:rFonts w:hint="eastAsia"/>
          <w:bCs/>
          <w:sz w:val="22"/>
        </w:rPr>
        <w:t>325</w:t>
      </w:r>
      <w:r>
        <w:rPr>
          <w:rFonts w:hint="eastAsia"/>
          <w:bCs/>
          <w:sz w:val="22"/>
        </w:rPr>
        <w:t>件）</w:t>
      </w:r>
    </w:p>
    <w:p w14:paraId="5A975C98" w14:textId="0E8564E0" w:rsidR="00445B29" w:rsidRDefault="00445B29" w:rsidP="00FA55FB">
      <w:pPr>
        <w:ind w:leftChars="400" w:left="840"/>
        <w:jc w:val="left"/>
        <w:rPr>
          <w:bCs/>
          <w:sz w:val="22"/>
        </w:rPr>
      </w:pPr>
      <w:r>
        <w:rPr>
          <w:rFonts w:hint="eastAsia"/>
          <w:bCs/>
          <w:sz w:val="22"/>
        </w:rPr>
        <w:t>そのうち承認され、帰属したものは</w:t>
      </w:r>
      <w:r>
        <w:rPr>
          <w:rFonts w:hint="eastAsia"/>
          <w:bCs/>
          <w:sz w:val="22"/>
        </w:rPr>
        <w:t>973</w:t>
      </w:r>
      <w:r>
        <w:rPr>
          <w:rFonts w:hint="eastAsia"/>
          <w:bCs/>
          <w:sz w:val="22"/>
        </w:rPr>
        <w:t>件</w:t>
      </w:r>
    </w:p>
    <w:p w14:paraId="5530E58D" w14:textId="6F16580F" w:rsidR="00445B29" w:rsidRPr="00445B29" w:rsidRDefault="00445B29" w:rsidP="00FA55FB">
      <w:pPr>
        <w:ind w:leftChars="400" w:left="840"/>
        <w:jc w:val="left"/>
        <w:rPr>
          <w:bCs/>
          <w:sz w:val="22"/>
        </w:rPr>
      </w:pPr>
      <w:r>
        <w:rPr>
          <w:rFonts w:hint="eastAsia"/>
          <w:bCs/>
          <w:sz w:val="22"/>
        </w:rPr>
        <w:t>（宅地</w:t>
      </w:r>
      <w:r>
        <w:rPr>
          <w:rFonts w:hint="eastAsia"/>
          <w:bCs/>
          <w:sz w:val="22"/>
        </w:rPr>
        <w:t>375</w:t>
      </w:r>
      <w:r>
        <w:rPr>
          <w:rFonts w:hint="eastAsia"/>
          <w:bCs/>
          <w:sz w:val="22"/>
        </w:rPr>
        <w:t>件、農用地</w:t>
      </w:r>
      <w:r>
        <w:rPr>
          <w:rFonts w:hint="eastAsia"/>
          <w:bCs/>
          <w:sz w:val="22"/>
        </w:rPr>
        <w:t>311</w:t>
      </w:r>
      <w:r>
        <w:rPr>
          <w:rFonts w:hint="eastAsia"/>
          <w:bCs/>
          <w:sz w:val="22"/>
        </w:rPr>
        <w:t>件、森林</w:t>
      </w:r>
      <w:r>
        <w:rPr>
          <w:rFonts w:hint="eastAsia"/>
          <w:bCs/>
          <w:sz w:val="22"/>
        </w:rPr>
        <w:t>42</w:t>
      </w:r>
      <w:r>
        <w:rPr>
          <w:rFonts w:hint="eastAsia"/>
          <w:bCs/>
          <w:sz w:val="22"/>
        </w:rPr>
        <w:t>件、その他</w:t>
      </w:r>
      <w:r>
        <w:rPr>
          <w:rFonts w:hint="eastAsia"/>
          <w:bCs/>
          <w:sz w:val="22"/>
        </w:rPr>
        <w:t>245</w:t>
      </w:r>
      <w:r>
        <w:rPr>
          <w:rFonts w:hint="eastAsia"/>
          <w:bCs/>
          <w:sz w:val="22"/>
        </w:rPr>
        <w:t>件）</w:t>
      </w:r>
    </w:p>
    <w:p w14:paraId="7682CE2A" w14:textId="473D2778" w:rsidR="00FA55FB" w:rsidRDefault="00445B29" w:rsidP="00445B29">
      <w:pPr>
        <w:ind w:leftChars="400" w:left="840"/>
        <w:jc w:val="left"/>
        <w:rPr>
          <w:bCs/>
          <w:sz w:val="22"/>
        </w:rPr>
      </w:pPr>
      <w:r>
        <w:rPr>
          <w:rFonts w:hint="eastAsia"/>
          <w:bCs/>
          <w:sz w:val="22"/>
        </w:rPr>
        <w:t>却下</w:t>
      </w:r>
      <w:r>
        <w:rPr>
          <w:rFonts w:hint="eastAsia"/>
          <w:bCs/>
          <w:sz w:val="22"/>
        </w:rPr>
        <w:t>50</w:t>
      </w:r>
      <w:r>
        <w:rPr>
          <w:rFonts w:hint="eastAsia"/>
          <w:bCs/>
          <w:sz w:val="22"/>
        </w:rPr>
        <w:t>件、不承認</w:t>
      </w:r>
      <w:r>
        <w:rPr>
          <w:rFonts w:hint="eastAsia"/>
          <w:bCs/>
          <w:sz w:val="22"/>
        </w:rPr>
        <w:t>38</w:t>
      </w:r>
      <w:r>
        <w:rPr>
          <w:rFonts w:hint="eastAsia"/>
          <w:bCs/>
          <w:sz w:val="22"/>
        </w:rPr>
        <w:t>件（添付資料なし、処分を阻害する有体物あり、追加整備が必要な森林）</w:t>
      </w:r>
    </w:p>
    <w:p w14:paraId="5769F1BF" w14:textId="7AA2985E" w:rsidR="00445B29" w:rsidRDefault="00445B29" w:rsidP="00445B29">
      <w:pPr>
        <w:ind w:leftChars="400" w:left="840"/>
        <w:jc w:val="left"/>
        <w:rPr>
          <w:bCs/>
          <w:sz w:val="22"/>
        </w:rPr>
      </w:pPr>
      <w:r>
        <w:rPr>
          <w:rFonts w:hint="eastAsia"/>
          <w:bCs/>
          <w:sz w:val="22"/>
        </w:rPr>
        <w:t>取下げは</w:t>
      </w:r>
      <w:r w:rsidR="004D2EE7">
        <w:rPr>
          <w:rFonts w:hint="eastAsia"/>
          <w:bCs/>
          <w:sz w:val="22"/>
        </w:rPr>
        <w:t>421</w:t>
      </w:r>
      <w:r w:rsidR="004D2EE7">
        <w:rPr>
          <w:rFonts w:hint="eastAsia"/>
          <w:bCs/>
          <w:sz w:val="22"/>
        </w:rPr>
        <w:t>件。（多くは他に有効活用の途）又、境界について隣地に問い合わせたところ、貰いたいというのも有り。</w:t>
      </w:r>
    </w:p>
    <w:p w14:paraId="0B487BED" w14:textId="010CD86B" w:rsidR="004D2EE7" w:rsidRDefault="00AD14A3" w:rsidP="00445B29">
      <w:pPr>
        <w:ind w:leftChars="400" w:left="840"/>
        <w:jc w:val="left"/>
        <w:rPr>
          <w:bCs/>
          <w:sz w:val="22"/>
        </w:rPr>
      </w:pPr>
      <w:r>
        <w:rPr>
          <w:rFonts w:hint="eastAsia"/>
          <w:bCs/>
          <w:sz w:val="22"/>
        </w:rPr>
        <w:lastRenderedPageBreak/>
        <w:t>残りの</w:t>
      </w:r>
      <w:r>
        <w:rPr>
          <w:rFonts w:hint="eastAsia"/>
          <w:bCs/>
          <w:sz w:val="22"/>
        </w:rPr>
        <w:t>1300</w:t>
      </w:r>
      <w:r>
        <w:rPr>
          <w:rFonts w:hint="eastAsia"/>
          <w:bCs/>
          <w:sz w:val="22"/>
        </w:rPr>
        <w:t>件は審査中、処理期間は</w:t>
      </w:r>
      <w:r>
        <w:rPr>
          <w:rFonts w:hint="eastAsia"/>
          <w:bCs/>
          <w:sz w:val="22"/>
        </w:rPr>
        <w:t>8</w:t>
      </w:r>
      <w:r>
        <w:rPr>
          <w:rFonts w:hint="eastAsia"/>
          <w:bCs/>
          <w:sz w:val="22"/>
        </w:rPr>
        <w:t>ヵ月ほど。</w:t>
      </w:r>
    </w:p>
    <w:p w14:paraId="5ABED552" w14:textId="144BB3BA" w:rsidR="00AD14A3" w:rsidRDefault="00AD14A3" w:rsidP="00AD14A3">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負担金の要件･･･</w:t>
      </w:r>
      <w:r>
        <w:rPr>
          <w:rFonts w:hint="eastAsia"/>
          <w:bCs/>
          <w:sz w:val="22"/>
        </w:rPr>
        <w:t>管理し続ける負担と、負担金の支払による負担を天秤に</w:t>
      </w:r>
    </w:p>
    <w:p w14:paraId="609B72EA" w14:textId="54BF6DAD" w:rsidR="00AD14A3" w:rsidRDefault="00AD14A3" w:rsidP="00AD14A3">
      <w:pPr>
        <w:ind w:left="880" w:hangingChars="400" w:hanging="880"/>
        <w:jc w:val="left"/>
        <w:rPr>
          <w:bCs/>
          <w:sz w:val="22"/>
        </w:rPr>
      </w:pPr>
      <w:r>
        <w:rPr>
          <w:rFonts w:hint="eastAsia"/>
          <w:bCs/>
          <w:sz w:val="22"/>
        </w:rPr>
        <w:t xml:space="preserve">　　　</w:t>
      </w:r>
      <w:r>
        <w:rPr>
          <w:rFonts w:hint="eastAsia"/>
          <w:bCs/>
          <w:sz w:val="22"/>
        </w:rPr>
        <w:t xml:space="preserve"> </w:t>
      </w:r>
      <w:r>
        <w:rPr>
          <w:rFonts w:hint="eastAsia"/>
          <w:bCs/>
          <w:sz w:val="22"/>
        </w:rPr>
        <w:t>法務局への事前相談は</w:t>
      </w:r>
      <w:r>
        <w:rPr>
          <w:rFonts w:hint="eastAsia"/>
          <w:bCs/>
          <w:sz w:val="22"/>
        </w:rPr>
        <w:t>3</w:t>
      </w:r>
      <w:r>
        <w:rPr>
          <w:rFonts w:hint="eastAsia"/>
          <w:bCs/>
          <w:sz w:val="22"/>
        </w:rPr>
        <w:t>万</w:t>
      </w:r>
      <w:r>
        <w:rPr>
          <w:rFonts w:hint="eastAsia"/>
          <w:bCs/>
          <w:sz w:val="22"/>
        </w:rPr>
        <w:t>6293</w:t>
      </w:r>
      <w:r>
        <w:rPr>
          <w:rFonts w:hint="eastAsia"/>
          <w:bCs/>
          <w:sz w:val="22"/>
        </w:rPr>
        <w:t>件。</w:t>
      </w:r>
    </w:p>
    <w:p w14:paraId="3BB8ECA7" w14:textId="77777777" w:rsidR="00AD14A3" w:rsidRDefault="00AD14A3" w:rsidP="00AD14A3">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野沢･･･</w:t>
      </w:r>
      <w:r>
        <w:rPr>
          <w:rFonts w:hint="eastAsia"/>
          <w:bCs/>
          <w:sz w:val="22"/>
        </w:rPr>
        <w:t>土地と建物の権利関係が別というケース。</w:t>
      </w:r>
    </w:p>
    <w:p w14:paraId="0378442C" w14:textId="220C71F7" w:rsidR="00AD14A3" w:rsidRDefault="00AD14A3" w:rsidP="00AD14A3">
      <w:pPr>
        <w:ind w:left="880" w:hangingChars="400" w:hanging="880"/>
        <w:jc w:val="left"/>
        <w:rPr>
          <w:bCs/>
          <w:sz w:val="22"/>
        </w:rPr>
      </w:pPr>
      <w:r>
        <w:rPr>
          <w:rFonts w:hint="eastAsia"/>
          <w:bCs/>
          <w:sz w:val="22"/>
        </w:rPr>
        <w:t xml:space="preserve">　　　　解体費の負担が大きい。</w:t>
      </w:r>
    </w:p>
    <w:p w14:paraId="4F0B56DE" w14:textId="1D22780A" w:rsidR="00AD14A3" w:rsidRPr="00D35EE1" w:rsidRDefault="00AD14A3" w:rsidP="00AD14A3">
      <w:pPr>
        <w:tabs>
          <w:tab w:val="left" w:pos="1050"/>
        </w:tabs>
        <w:ind w:left="745" w:hanging="220"/>
        <w:jc w:val="left"/>
        <w:rPr>
          <w:rFonts w:asciiTheme="minorEastAsia" w:hAnsiTheme="minorEastAsia"/>
          <w:sz w:val="22"/>
        </w:rPr>
      </w:pPr>
      <w:r>
        <w:rPr>
          <w:rFonts w:asciiTheme="minorEastAsia" w:hAnsiTheme="minorEastAsia" w:hint="eastAsia"/>
          <w:sz w:val="22"/>
        </w:rPr>
        <w:t>(</w:t>
      </w:r>
      <w:r>
        <w:rPr>
          <w:rFonts w:hint="eastAsia"/>
          <w:sz w:val="22"/>
        </w:rPr>
        <w:t>2</w:t>
      </w:r>
      <w:r>
        <w:rPr>
          <w:rFonts w:asciiTheme="minorEastAsia" w:hAnsiTheme="minorEastAsia" w:hint="eastAsia"/>
          <w:sz w:val="22"/>
        </w:rPr>
        <w:t>)</w:t>
      </w:r>
      <w:r w:rsidRPr="00E8192B">
        <w:rPr>
          <w:sz w:val="22"/>
        </w:rPr>
        <w:t xml:space="preserve"> </w:t>
      </w:r>
      <w:r w:rsidRPr="00D35EE1">
        <w:rPr>
          <w:rFonts w:asciiTheme="minorEastAsia" w:hAnsiTheme="minorEastAsia" w:hint="eastAsia"/>
          <w:sz w:val="22"/>
        </w:rPr>
        <w:t>相続</w:t>
      </w:r>
      <w:r>
        <w:rPr>
          <w:rFonts w:asciiTheme="minorEastAsia" w:hAnsiTheme="minorEastAsia" w:hint="eastAsia"/>
          <w:sz w:val="22"/>
        </w:rPr>
        <w:t>登記の義務化、そして遺産分割の促進</w:t>
      </w:r>
    </w:p>
    <w:p w14:paraId="011067BB" w14:textId="03C2EDC5" w:rsidR="00AD14A3" w:rsidRDefault="00AD14A3" w:rsidP="00AD14A3">
      <w:pPr>
        <w:ind w:left="883" w:hangingChars="400" w:hanging="883"/>
        <w:jc w:val="left"/>
        <w:rPr>
          <w:bCs/>
          <w:sz w:val="22"/>
        </w:rPr>
      </w:pPr>
      <w:r>
        <w:rPr>
          <w:rFonts w:asciiTheme="minorEastAsia" w:hAnsiTheme="minorEastAsia" w:hint="eastAsia"/>
          <w:b/>
          <w:sz w:val="22"/>
        </w:rPr>
        <w:t xml:space="preserve">　　　</w:t>
      </w:r>
      <w:bookmarkStart w:id="5" w:name="_Hlk204593402"/>
      <w:r>
        <w:rPr>
          <w:rFonts w:asciiTheme="minorEastAsia" w:hAnsiTheme="minorEastAsia" w:hint="eastAsia"/>
          <w:bCs/>
          <w:sz w:val="22"/>
        </w:rPr>
        <w:t>山野目･･･</w:t>
      </w:r>
      <w:r>
        <w:rPr>
          <w:rFonts w:hint="eastAsia"/>
          <w:bCs/>
          <w:sz w:val="22"/>
        </w:rPr>
        <w:t>令和</w:t>
      </w:r>
      <w:r>
        <w:rPr>
          <w:rFonts w:hint="eastAsia"/>
          <w:bCs/>
          <w:sz w:val="22"/>
        </w:rPr>
        <w:t>3</w:t>
      </w:r>
      <w:r>
        <w:rPr>
          <w:rFonts w:hint="eastAsia"/>
          <w:bCs/>
          <w:sz w:val="22"/>
        </w:rPr>
        <w:t>年の民法改正により、相続開始から</w:t>
      </w:r>
      <w:r>
        <w:rPr>
          <w:rFonts w:hint="eastAsia"/>
          <w:bCs/>
          <w:sz w:val="22"/>
        </w:rPr>
        <w:t>10</w:t>
      </w:r>
      <w:r>
        <w:rPr>
          <w:rFonts w:hint="eastAsia"/>
          <w:bCs/>
          <w:sz w:val="22"/>
        </w:rPr>
        <w:t>年を経る遺産共有について若干の特例的規律</w:t>
      </w:r>
    </w:p>
    <w:bookmarkEnd w:id="5"/>
    <w:p w14:paraId="2A472E9C" w14:textId="77777777" w:rsidR="00652A4C" w:rsidRDefault="00652A4C" w:rsidP="00652A4C">
      <w:pPr>
        <w:ind w:leftChars="300" w:left="850" w:hangingChars="100" w:hanging="220"/>
        <w:jc w:val="left"/>
        <w:rPr>
          <w:bCs/>
          <w:sz w:val="22"/>
        </w:rPr>
      </w:pPr>
      <w:r>
        <w:rPr>
          <w:rFonts w:asciiTheme="minorEastAsia" w:hAnsiTheme="minorEastAsia" w:hint="eastAsia"/>
          <w:bCs/>
          <w:sz w:val="22"/>
        </w:rPr>
        <w:t>西･･･</w:t>
      </w:r>
      <w:r>
        <w:rPr>
          <w:rFonts w:hint="eastAsia"/>
          <w:bCs/>
          <w:sz w:val="22"/>
        </w:rPr>
        <w:t>具体的相続分ではなく、法定相続分または遺言における指定相続分によるものとされた。（</w:t>
      </w:r>
      <w:r w:rsidRPr="003B0D02">
        <w:rPr>
          <w:rFonts w:hint="eastAsia"/>
          <w:bCs/>
          <w:sz w:val="22"/>
          <w:u w:val="wave"/>
        </w:rPr>
        <w:t>民</w:t>
      </w:r>
      <w:r w:rsidRPr="003B0D02">
        <w:rPr>
          <w:rFonts w:hint="eastAsia"/>
          <w:bCs/>
          <w:sz w:val="22"/>
          <w:u w:val="wave"/>
        </w:rPr>
        <w:t>904</w:t>
      </w:r>
      <w:r w:rsidRPr="003B0D02">
        <w:rPr>
          <w:rFonts w:hint="eastAsia"/>
          <w:bCs/>
          <w:sz w:val="22"/>
          <w:u w:val="wave"/>
        </w:rPr>
        <w:t>条の</w:t>
      </w:r>
      <w:r w:rsidRPr="003B0D02">
        <w:rPr>
          <w:rFonts w:hint="eastAsia"/>
          <w:bCs/>
          <w:sz w:val="22"/>
          <w:u w:val="wave"/>
        </w:rPr>
        <w:t>3</w:t>
      </w:r>
      <w:r>
        <w:rPr>
          <w:rFonts w:hint="eastAsia"/>
          <w:bCs/>
          <w:sz w:val="22"/>
        </w:rPr>
        <w:t>）</w:t>
      </w:r>
    </w:p>
    <w:tbl>
      <w:tblPr>
        <w:tblStyle w:val="aa"/>
        <w:tblW w:w="9490" w:type="dxa"/>
        <w:tblLook w:val="04A0" w:firstRow="1" w:lastRow="0" w:firstColumn="1" w:lastColumn="0" w:noHBand="0" w:noVBand="1"/>
      </w:tblPr>
      <w:tblGrid>
        <w:gridCol w:w="9490"/>
      </w:tblGrid>
      <w:tr w:rsidR="00CF6CC3" w14:paraId="0720F681" w14:textId="77777777" w:rsidTr="00F44BE1">
        <w:tc>
          <w:tcPr>
            <w:tcW w:w="9490" w:type="dxa"/>
            <w:tcBorders>
              <w:top w:val="wave" w:sz="6" w:space="0" w:color="auto"/>
              <w:left w:val="wave" w:sz="6" w:space="0" w:color="auto"/>
              <w:bottom w:val="wave" w:sz="6" w:space="0" w:color="auto"/>
              <w:right w:val="wave" w:sz="6" w:space="0" w:color="auto"/>
            </w:tcBorders>
          </w:tcPr>
          <w:p w14:paraId="104A2BA8" w14:textId="77777777" w:rsidR="00D9165E" w:rsidRPr="00D9165E" w:rsidRDefault="00D9165E" w:rsidP="00D9165E">
            <w:pPr>
              <w:tabs>
                <w:tab w:val="left" w:pos="840"/>
              </w:tabs>
              <w:ind w:right="-56"/>
              <w:jc w:val="left"/>
              <w:rPr>
                <w:rFonts w:ascii="ＭＳ 明朝" w:eastAsia="ＭＳ 明朝" w:hAnsi="ＭＳ 明朝"/>
                <w:sz w:val="22"/>
              </w:rPr>
            </w:pPr>
            <w:bookmarkStart w:id="6" w:name="_Hlk204674353"/>
            <w:r w:rsidRPr="00D9165E">
              <w:rPr>
                <w:rFonts w:ascii="ＭＳ 明朝" w:eastAsia="ＭＳ 明朝" w:hAnsi="ＭＳ 明朝" w:hint="eastAsia"/>
                <w:sz w:val="22"/>
              </w:rPr>
              <w:t>（期間経過後の遺産の分割における相続分）</w:t>
            </w:r>
          </w:p>
          <w:p w14:paraId="08797ACA" w14:textId="77777777" w:rsidR="00D9165E" w:rsidRP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第九百四条の三　前三条の規定は、相続開始の時から十年を経過した後にする遺産の分割については、適用しない。ただし、次の各号のいずれかに該当するときは、この限りでない。</w:t>
            </w:r>
          </w:p>
          <w:p w14:paraId="3768580C" w14:textId="77777777" w:rsidR="00D9165E" w:rsidRP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一　相続開始の時から十年を経過する前に、相続人が家庭裁判所に遺産の分割の請求をしたとき。</w:t>
            </w:r>
          </w:p>
          <w:p w14:paraId="32306F0C" w14:textId="4C888C5D" w:rsidR="00CF6CC3"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二　相続開始の時から始まる十年の期間の満了前六箇月以内の間に、遺産の分割を請求することができないやむを得ない事由が相続人にあった場合において、その事由が消滅した時から六箇月を経過する前に、当該相続人が家庭裁判所に遺産の分割の請求をしたとき。</w:t>
            </w:r>
          </w:p>
        </w:tc>
      </w:tr>
    </w:tbl>
    <w:bookmarkEnd w:id="6"/>
    <w:p w14:paraId="4EA21F84" w14:textId="6AB30F1C" w:rsidR="006034DF" w:rsidRDefault="00652A4C" w:rsidP="00652A4C">
      <w:pPr>
        <w:ind w:leftChars="400" w:left="840"/>
        <w:jc w:val="left"/>
        <w:rPr>
          <w:bCs/>
          <w:sz w:val="22"/>
        </w:rPr>
      </w:pPr>
      <w:r>
        <w:rPr>
          <w:rFonts w:hint="eastAsia"/>
          <w:bCs/>
          <w:sz w:val="22"/>
        </w:rPr>
        <w:t>分割手続自体は物権法上の共有物分割（</w:t>
      </w:r>
      <w:r w:rsidRPr="003B0D02">
        <w:rPr>
          <w:rFonts w:hint="eastAsia"/>
          <w:bCs/>
          <w:sz w:val="22"/>
          <w:u w:val="wave"/>
        </w:rPr>
        <w:t>民</w:t>
      </w:r>
      <w:r w:rsidRPr="003B0D02">
        <w:rPr>
          <w:rFonts w:hint="eastAsia"/>
          <w:bCs/>
          <w:sz w:val="22"/>
          <w:u w:val="wave"/>
        </w:rPr>
        <w:t>258</w:t>
      </w:r>
      <w:r w:rsidRPr="003B0D02">
        <w:rPr>
          <w:rFonts w:hint="eastAsia"/>
          <w:bCs/>
          <w:sz w:val="22"/>
          <w:u w:val="wave"/>
        </w:rPr>
        <w:t>条</w:t>
      </w:r>
      <w:r>
        <w:rPr>
          <w:rFonts w:hint="eastAsia"/>
          <w:bCs/>
          <w:sz w:val="22"/>
        </w:rPr>
        <w:t>）ではなく、遺産分割手続（</w:t>
      </w:r>
      <w:r w:rsidRPr="003B0D02">
        <w:rPr>
          <w:rFonts w:hint="eastAsia"/>
          <w:bCs/>
          <w:sz w:val="22"/>
          <w:u w:val="wave"/>
        </w:rPr>
        <w:t>民</w:t>
      </w:r>
      <w:r w:rsidRPr="003B0D02">
        <w:rPr>
          <w:rFonts w:hint="eastAsia"/>
          <w:bCs/>
          <w:sz w:val="22"/>
          <w:u w:val="wave"/>
        </w:rPr>
        <w:t>906</w:t>
      </w:r>
      <w:r w:rsidRPr="003B0D02">
        <w:rPr>
          <w:rFonts w:hint="eastAsia"/>
          <w:bCs/>
          <w:sz w:val="22"/>
          <w:u w:val="wave"/>
        </w:rPr>
        <w:t>条</w:t>
      </w:r>
      <w:r>
        <w:rPr>
          <w:rFonts w:hint="eastAsia"/>
          <w:bCs/>
          <w:sz w:val="22"/>
        </w:rPr>
        <w:t>）による。</w:t>
      </w:r>
    </w:p>
    <w:tbl>
      <w:tblPr>
        <w:tblStyle w:val="aa"/>
        <w:tblW w:w="9490" w:type="dxa"/>
        <w:tblLook w:val="04A0" w:firstRow="1" w:lastRow="0" w:firstColumn="1" w:lastColumn="0" w:noHBand="0" w:noVBand="1"/>
      </w:tblPr>
      <w:tblGrid>
        <w:gridCol w:w="9490"/>
      </w:tblGrid>
      <w:tr w:rsidR="00D9165E" w14:paraId="691A0269" w14:textId="77777777" w:rsidTr="00F44BE1">
        <w:tc>
          <w:tcPr>
            <w:tcW w:w="9490" w:type="dxa"/>
            <w:tcBorders>
              <w:top w:val="wave" w:sz="6" w:space="0" w:color="auto"/>
              <w:left w:val="wave" w:sz="6" w:space="0" w:color="auto"/>
              <w:bottom w:val="wave" w:sz="6" w:space="0" w:color="auto"/>
              <w:right w:val="wave" w:sz="6" w:space="0" w:color="auto"/>
            </w:tcBorders>
          </w:tcPr>
          <w:p w14:paraId="06B280B7" w14:textId="77777777" w:rsidR="00D9165E" w:rsidRP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（裁判による共有物の分割）</w:t>
            </w:r>
          </w:p>
          <w:p w14:paraId="0900AB93" w14:textId="77777777" w:rsidR="00D9165E" w:rsidRP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第二百五十八条　共有物の分割について共有者間に協議が調わないとき、又は協議をすることができないときは、その分割を裁判所に請求することができる。</w:t>
            </w:r>
          </w:p>
          <w:p w14:paraId="79C2D7A1" w14:textId="77777777" w:rsidR="00D9165E" w:rsidRP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２　裁判所は、次に掲げる方法により、共有物の分割を命ずることができる。</w:t>
            </w:r>
          </w:p>
          <w:p w14:paraId="42D7224A" w14:textId="77777777" w:rsidR="00D9165E" w:rsidRP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一　共有物の現物を分割する方法</w:t>
            </w:r>
          </w:p>
          <w:p w14:paraId="524B52D0" w14:textId="77777777" w:rsidR="00D9165E" w:rsidRP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二　共有者に債務を負担させて、他の共有者の持分の全部又は一部を取得させる方法</w:t>
            </w:r>
          </w:p>
          <w:p w14:paraId="2EB4DEEA" w14:textId="77777777" w:rsidR="00D9165E" w:rsidRP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３　前項に規定する方法により共有物を分割することができないとき、又は分割によってその価格を著しく減少させるおそれがあるときは、裁判所は、その競売を命ずることができる。</w:t>
            </w:r>
          </w:p>
          <w:p w14:paraId="628A277E" w14:textId="25D2382C" w:rsidR="00D9165E" w:rsidRDefault="00D9165E" w:rsidP="00D9165E">
            <w:pPr>
              <w:tabs>
                <w:tab w:val="left" w:pos="840"/>
              </w:tabs>
              <w:ind w:left="220" w:right="-56" w:hangingChars="100" w:hanging="220"/>
              <w:jc w:val="left"/>
              <w:rPr>
                <w:rFonts w:ascii="ＭＳ 明朝" w:eastAsia="ＭＳ 明朝" w:hAnsi="ＭＳ 明朝"/>
                <w:sz w:val="22"/>
              </w:rPr>
            </w:pPr>
            <w:r w:rsidRPr="00D9165E">
              <w:rPr>
                <w:rFonts w:ascii="ＭＳ 明朝" w:eastAsia="ＭＳ 明朝" w:hAnsi="ＭＳ 明朝" w:hint="eastAsia"/>
                <w:sz w:val="22"/>
              </w:rPr>
              <w:t>４　裁判所は、共有物の分割の裁判において、当事者に対して、金銭の支払、物の引渡し、登記義務の履行その他の給付を命ずることができる。</w:t>
            </w:r>
          </w:p>
        </w:tc>
      </w:tr>
    </w:tbl>
    <w:p w14:paraId="022F53A5" w14:textId="77777777" w:rsidR="006034DF" w:rsidRPr="00D9165E" w:rsidRDefault="006034DF" w:rsidP="00652A4C">
      <w:pPr>
        <w:ind w:leftChars="400" w:left="840"/>
        <w:jc w:val="left"/>
        <w:rPr>
          <w:bCs/>
          <w:sz w:val="22"/>
        </w:rPr>
      </w:pPr>
    </w:p>
    <w:tbl>
      <w:tblPr>
        <w:tblStyle w:val="aa"/>
        <w:tblW w:w="9490" w:type="dxa"/>
        <w:tblLook w:val="04A0" w:firstRow="1" w:lastRow="0" w:firstColumn="1" w:lastColumn="0" w:noHBand="0" w:noVBand="1"/>
      </w:tblPr>
      <w:tblGrid>
        <w:gridCol w:w="9490"/>
      </w:tblGrid>
      <w:tr w:rsidR="00D9165E" w14:paraId="5A74DF0D" w14:textId="77777777" w:rsidTr="00F44BE1">
        <w:tc>
          <w:tcPr>
            <w:tcW w:w="9490" w:type="dxa"/>
            <w:tcBorders>
              <w:top w:val="wave" w:sz="6" w:space="0" w:color="auto"/>
              <w:left w:val="wave" w:sz="6" w:space="0" w:color="auto"/>
              <w:bottom w:val="wave" w:sz="6" w:space="0" w:color="auto"/>
              <w:right w:val="wave" w:sz="6" w:space="0" w:color="auto"/>
            </w:tcBorders>
          </w:tcPr>
          <w:p w14:paraId="6999DA25" w14:textId="77777777" w:rsidR="009C6D4E" w:rsidRPr="009C6D4E" w:rsidRDefault="009C6D4E" w:rsidP="009C6D4E">
            <w:pPr>
              <w:tabs>
                <w:tab w:val="left" w:pos="840"/>
              </w:tabs>
              <w:ind w:left="220" w:right="-56" w:hangingChars="100" w:hanging="220"/>
              <w:jc w:val="left"/>
              <w:rPr>
                <w:rFonts w:ascii="ＭＳ 明朝" w:eastAsia="ＭＳ 明朝" w:hAnsi="ＭＳ 明朝"/>
                <w:sz w:val="22"/>
              </w:rPr>
            </w:pPr>
            <w:bookmarkStart w:id="7" w:name="_Hlk204674694"/>
            <w:r w:rsidRPr="009C6D4E">
              <w:rPr>
                <w:rFonts w:ascii="ＭＳ 明朝" w:eastAsia="ＭＳ 明朝" w:hAnsi="ＭＳ 明朝" w:hint="eastAsia"/>
                <w:sz w:val="22"/>
              </w:rPr>
              <w:t>（遺産の分割の基準）</w:t>
            </w:r>
          </w:p>
          <w:p w14:paraId="69A42D90" w14:textId="552B8CAB" w:rsidR="00D9165E" w:rsidRDefault="009C6D4E" w:rsidP="009C6D4E">
            <w:pPr>
              <w:tabs>
                <w:tab w:val="left" w:pos="840"/>
              </w:tabs>
              <w:ind w:left="220" w:right="-56" w:hangingChars="100" w:hanging="220"/>
              <w:jc w:val="left"/>
              <w:rPr>
                <w:rFonts w:ascii="ＭＳ 明朝" w:eastAsia="ＭＳ 明朝" w:hAnsi="ＭＳ 明朝"/>
                <w:sz w:val="22"/>
              </w:rPr>
            </w:pPr>
            <w:r w:rsidRPr="009C6D4E">
              <w:rPr>
                <w:rFonts w:ascii="ＭＳ 明朝" w:eastAsia="ＭＳ 明朝" w:hAnsi="ＭＳ 明朝" w:hint="eastAsia"/>
                <w:sz w:val="22"/>
              </w:rPr>
              <w:t>第九百六条　遺産の分割は、遺産に属する物又は権利の種類及び性質、各相続人の年齢、職業、心身の状態及び生活の状況その他一切の事情を考慮してこれをする。</w:t>
            </w:r>
          </w:p>
        </w:tc>
      </w:tr>
      <w:bookmarkEnd w:id="7"/>
    </w:tbl>
    <w:p w14:paraId="173F01FC" w14:textId="77777777" w:rsidR="006034DF" w:rsidRPr="00D9165E" w:rsidRDefault="006034DF" w:rsidP="00652A4C">
      <w:pPr>
        <w:ind w:leftChars="400" w:left="840"/>
        <w:jc w:val="left"/>
        <w:rPr>
          <w:bCs/>
          <w:sz w:val="22"/>
        </w:rPr>
      </w:pPr>
    </w:p>
    <w:p w14:paraId="19909A6C" w14:textId="673BD4EB" w:rsidR="00652A4C" w:rsidRDefault="00652A4C" w:rsidP="00652A4C">
      <w:pPr>
        <w:ind w:leftChars="400" w:left="840"/>
        <w:jc w:val="left"/>
        <w:rPr>
          <w:bCs/>
          <w:sz w:val="22"/>
        </w:rPr>
      </w:pPr>
      <w:r>
        <w:rPr>
          <w:rFonts w:hint="eastAsia"/>
          <w:bCs/>
          <w:sz w:val="22"/>
        </w:rPr>
        <w:t>その基準は、公平を図るために特別受益や寄与分を計算した具体的相続分ではなく、</w:t>
      </w:r>
      <w:r w:rsidR="00AA5428">
        <w:rPr>
          <w:rFonts w:hint="eastAsia"/>
          <w:bCs/>
          <w:sz w:val="22"/>
        </w:rPr>
        <w:t>単純</w:t>
      </w:r>
      <w:r>
        <w:rPr>
          <w:rFonts w:hint="eastAsia"/>
          <w:bCs/>
          <w:sz w:val="22"/>
        </w:rPr>
        <w:t>な法定相続分または指定相続分になってしまう。一般に遺産共有関係を早く解消させることによって所有者不明土地の発生を</w:t>
      </w:r>
      <w:r w:rsidR="004B70FD">
        <w:rPr>
          <w:rFonts w:hint="eastAsia"/>
          <w:bCs/>
          <w:sz w:val="22"/>
        </w:rPr>
        <w:t>抑制するための改正と説明されている。</w:t>
      </w:r>
    </w:p>
    <w:p w14:paraId="75B78988" w14:textId="647F1687" w:rsidR="00445B29" w:rsidRDefault="003B0D02" w:rsidP="00445B29">
      <w:pPr>
        <w:ind w:leftChars="400" w:left="840"/>
        <w:jc w:val="left"/>
        <w:rPr>
          <w:rFonts w:eastAsia="ＭＳ 明朝"/>
          <w:bCs/>
          <w:sz w:val="22"/>
        </w:rPr>
      </w:pPr>
      <w:r>
        <w:rPr>
          <w:rFonts w:hint="eastAsia"/>
          <w:bCs/>
          <w:sz w:val="22"/>
        </w:rPr>
        <w:t>従来、遺産共有の性質は物権法上の共有と同一であるという判例（最判Ｓ</w:t>
      </w:r>
      <w:r>
        <w:rPr>
          <w:rFonts w:hint="eastAsia"/>
          <w:bCs/>
          <w:sz w:val="22"/>
        </w:rPr>
        <w:t>30.5.31</w:t>
      </w:r>
      <w:r>
        <w:rPr>
          <w:rFonts w:hint="eastAsia"/>
          <w:bCs/>
          <w:sz w:val="22"/>
        </w:rPr>
        <w:t>）</w:t>
      </w:r>
      <w:r>
        <w:rPr>
          <w:rFonts w:hint="eastAsia"/>
          <w:bCs/>
          <w:sz w:val="22"/>
        </w:rPr>
        <w:lastRenderedPageBreak/>
        <w:t>があってもなお、遺産共有は、「財産の集合体」</w:t>
      </w:r>
      <w:r w:rsidR="00840BF8">
        <w:rPr>
          <w:rFonts w:hint="eastAsia"/>
          <w:bCs/>
          <w:sz w:val="22"/>
        </w:rPr>
        <w:t>の</w:t>
      </w:r>
      <w:r>
        <w:rPr>
          <w:rFonts w:hint="eastAsia"/>
          <w:bCs/>
          <w:sz w:val="22"/>
        </w:rPr>
        <w:t>共有状態であり、</w:t>
      </w:r>
      <w:r w:rsidRPr="003B0D02">
        <w:rPr>
          <w:rFonts w:ascii="ＭＳ Ｐ明朝" w:eastAsia="ＭＳ Ｐ明朝" w:hAnsi="ＭＳ Ｐ明朝" w:hint="eastAsia"/>
          <w:bCs/>
          <w:sz w:val="22"/>
        </w:rPr>
        <w:t>「共有状態の財産」</w:t>
      </w:r>
      <w:r>
        <w:rPr>
          <w:rFonts w:ascii="ＭＳ 明朝" w:eastAsia="ＭＳ 明朝" w:hAnsi="ＭＳ 明朝" w:hint="eastAsia"/>
          <w:bCs/>
          <w:sz w:val="22"/>
        </w:rPr>
        <w:t>の集合体とは異なるというのが暗黙の了解でした。ところが改正の背景には、相続開始から</w:t>
      </w:r>
      <w:r>
        <w:rPr>
          <w:rFonts w:eastAsia="ＭＳ 明朝" w:hint="eastAsia"/>
          <w:bCs/>
          <w:sz w:val="22"/>
        </w:rPr>
        <w:t>10</w:t>
      </w:r>
      <w:r>
        <w:rPr>
          <w:rFonts w:eastAsia="ＭＳ 明朝" w:hint="eastAsia"/>
          <w:bCs/>
          <w:sz w:val="22"/>
        </w:rPr>
        <w:t>年経過すると、遺産共有が、「</w:t>
      </w:r>
      <w:r w:rsidR="00840BF8">
        <w:rPr>
          <w:rFonts w:eastAsia="ＭＳ 明朝" w:hint="eastAsia"/>
          <w:bCs/>
          <w:sz w:val="22"/>
        </w:rPr>
        <w:t>共</w:t>
      </w:r>
      <w:r w:rsidR="00F253D0">
        <w:rPr>
          <w:rFonts w:eastAsia="ＭＳ 明朝" w:hint="eastAsia"/>
          <w:bCs/>
          <w:sz w:val="22"/>
        </w:rPr>
        <w:t>有状態の財産」の集合体に変わるという発想があった。だから</w:t>
      </w:r>
      <w:r w:rsidR="00F253D0">
        <w:rPr>
          <w:rFonts w:eastAsia="ＭＳ 明朝" w:hint="eastAsia"/>
          <w:bCs/>
          <w:sz w:val="22"/>
        </w:rPr>
        <w:t>10</w:t>
      </w:r>
      <w:r w:rsidR="00F253D0">
        <w:rPr>
          <w:rFonts w:eastAsia="ＭＳ 明朝" w:hint="eastAsia"/>
          <w:bCs/>
          <w:sz w:val="22"/>
        </w:rPr>
        <w:t>年経過後は、法定相続分または指定相続分に応じて、共有分割と同じように機械的に分割して良いという改正ができた。</w:t>
      </w:r>
      <w:r w:rsidR="00F253D0" w:rsidRPr="00E11002">
        <w:rPr>
          <w:rFonts w:eastAsia="ＭＳ 明朝" w:hint="eastAsia"/>
          <w:bCs/>
          <w:sz w:val="22"/>
          <w:u w:val="wave"/>
        </w:rPr>
        <w:t>民</w:t>
      </w:r>
      <w:r w:rsidR="00F253D0" w:rsidRPr="00E11002">
        <w:rPr>
          <w:rFonts w:eastAsia="ＭＳ 明朝" w:hint="eastAsia"/>
          <w:bCs/>
          <w:sz w:val="22"/>
          <w:u w:val="wave"/>
        </w:rPr>
        <w:t>258</w:t>
      </w:r>
      <w:r w:rsidR="00F253D0" w:rsidRPr="00E11002">
        <w:rPr>
          <w:rFonts w:eastAsia="ＭＳ 明朝" w:hint="eastAsia"/>
          <w:bCs/>
          <w:sz w:val="22"/>
          <w:u w:val="wave"/>
        </w:rPr>
        <w:t>条の</w:t>
      </w:r>
      <w:r w:rsidR="00F253D0" w:rsidRPr="00E11002">
        <w:rPr>
          <w:rFonts w:eastAsia="ＭＳ 明朝" w:hint="eastAsia"/>
          <w:bCs/>
          <w:sz w:val="22"/>
          <w:u w:val="wave"/>
        </w:rPr>
        <w:t>2</w:t>
      </w:r>
      <w:r w:rsidR="00F253D0" w:rsidRPr="00E11002">
        <w:rPr>
          <w:rFonts w:eastAsia="ＭＳ 明朝" w:hint="eastAsia"/>
          <w:bCs/>
          <w:sz w:val="22"/>
          <w:u w:val="wave"/>
        </w:rPr>
        <w:t>第</w:t>
      </w:r>
      <w:r w:rsidR="00F253D0" w:rsidRPr="00E11002">
        <w:rPr>
          <w:rFonts w:eastAsia="ＭＳ 明朝" w:hint="eastAsia"/>
          <w:bCs/>
          <w:sz w:val="22"/>
          <w:u w:val="wave"/>
        </w:rPr>
        <w:t>2</w:t>
      </w:r>
      <w:r w:rsidR="00F253D0" w:rsidRPr="00E11002">
        <w:rPr>
          <w:rFonts w:eastAsia="ＭＳ 明朝" w:hint="eastAsia"/>
          <w:bCs/>
          <w:sz w:val="22"/>
          <w:u w:val="wave"/>
        </w:rPr>
        <w:t>項・</w:t>
      </w:r>
      <w:r w:rsidR="00F253D0" w:rsidRPr="00E11002">
        <w:rPr>
          <w:rFonts w:eastAsia="ＭＳ 明朝" w:hint="eastAsia"/>
          <w:bCs/>
          <w:sz w:val="22"/>
          <w:u w:val="wave"/>
        </w:rPr>
        <w:t>3</w:t>
      </w:r>
      <w:r w:rsidR="00F253D0" w:rsidRPr="00E11002">
        <w:rPr>
          <w:rFonts w:eastAsia="ＭＳ 明朝" w:hint="eastAsia"/>
          <w:bCs/>
          <w:sz w:val="22"/>
          <w:u w:val="wave"/>
        </w:rPr>
        <w:t>項</w:t>
      </w:r>
      <w:r w:rsidR="00F253D0">
        <w:rPr>
          <w:rFonts w:eastAsia="ＭＳ 明朝" w:hint="eastAsia"/>
          <w:bCs/>
          <w:sz w:val="22"/>
        </w:rPr>
        <w:t>も同様</w:t>
      </w:r>
    </w:p>
    <w:tbl>
      <w:tblPr>
        <w:tblStyle w:val="aa"/>
        <w:tblW w:w="9490" w:type="dxa"/>
        <w:tblLook w:val="04A0" w:firstRow="1" w:lastRow="0" w:firstColumn="1" w:lastColumn="0" w:noHBand="0" w:noVBand="1"/>
      </w:tblPr>
      <w:tblGrid>
        <w:gridCol w:w="9490"/>
      </w:tblGrid>
      <w:tr w:rsidR="00823371" w14:paraId="486F0F6C" w14:textId="77777777" w:rsidTr="00F44BE1">
        <w:tc>
          <w:tcPr>
            <w:tcW w:w="9490" w:type="dxa"/>
            <w:tcBorders>
              <w:top w:val="wave" w:sz="6" w:space="0" w:color="auto"/>
              <w:left w:val="wave" w:sz="6" w:space="0" w:color="auto"/>
              <w:bottom w:val="wave" w:sz="6" w:space="0" w:color="auto"/>
              <w:right w:val="wave" w:sz="6" w:space="0" w:color="auto"/>
            </w:tcBorders>
          </w:tcPr>
          <w:p w14:paraId="50C23B1B" w14:textId="77777777" w:rsidR="00823371" w:rsidRPr="00823371" w:rsidRDefault="00823371" w:rsidP="00823371">
            <w:pPr>
              <w:tabs>
                <w:tab w:val="left" w:pos="840"/>
              </w:tabs>
              <w:ind w:left="220" w:right="-56" w:hangingChars="100" w:hanging="220"/>
              <w:jc w:val="left"/>
              <w:rPr>
                <w:rFonts w:ascii="ＭＳ 明朝" w:eastAsia="ＭＳ 明朝" w:hAnsi="ＭＳ 明朝"/>
                <w:sz w:val="22"/>
              </w:rPr>
            </w:pPr>
            <w:r w:rsidRPr="00823371">
              <w:rPr>
                <w:rFonts w:ascii="ＭＳ 明朝" w:eastAsia="ＭＳ 明朝" w:hAnsi="ＭＳ 明朝" w:hint="eastAsia"/>
                <w:sz w:val="22"/>
              </w:rPr>
              <w:t>第二百五十八条の二　共有物の全部又はその持分が相続財産に属する場合において、共同相続人間で当該共有物の全部又はその持分について遺産の分割をすべきときは、当該共有物又はその持分について前条の規定による分割をすることができない。</w:t>
            </w:r>
          </w:p>
          <w:p w14:paraId="466253AC" w14:textId="77777777" w:rsidR="00823371" w:rsidRPr="00823371" w:rsidRDefault="00823371" w:rsidP="00823371">
            <w:pPr>
              <w:tabs>
                <w:tab w:val="left" w:pos="840"/>
              </w:tabs>
              <w:ind w:left="220" w:right="-56" w:hangingChars="100" w:hanging="220"/>
              <w:jc w:val="left"/>
              <w:rPr>
                <w:rFonts w:ascii="ＭＳ 明朝" w:eastAsia="ＭＳ 明朝" w:hAnsi="ＭＳ 明朝"/>
                <w:sz w:val="22"/>
              </w:rPr>
            </w:pPr>
            <w:r w:rsidRPr="00823371">
              <w:rPr>
                <w:rFonts w:ascii="ＭＳ 明朝" w:eastAsia="ＭＳ 明朝" w:hAnsi="ＭＳ 明朝" w:hint="eastAsia"/>
                <w:sz w:val="22"/>
              </w:rPr>
              <w:t>２　共有物の持分が相続財産に属する場合において、相続開始の時から十年を経過したときは、前項の規定にかかわらず、相続財産に属する共有物の持分について前条の規定による分割をすることができる。ただし、当該共有物の持分について遺産の分割の請求があった場合において、相続人が当該共有物の持分について同条の規定による分割をすることに異議の申出をしたときは、この限りでない。</w:t>
            </w:r>
          </w:p>
          <w:p w14:paraId="5ED5BAE0" w14:textId="6A2C8034" w:rsidR="00823371" w:rsidRDefault="00823371" w:rsidP="00823371">
            <w:pPr>
              <w:tabs>
                <w:tab w:val="left" w:pos="840"/>
              </w:tabs>
              <w:ind w:left="220" w:right="-56" w:hangingChars="100" w:hanging="220"/>
              <w:jc w:val="left"/>
              <w:rPr>
                <w:rFonts w:ascii="ＭＳ 明朝" w:eastAsia="ＭＳ 明朝" w:hAnsi="ＭＳ 明朝"/>
                <w:sz w:val="22"/>
              </w:rPr>
            </w:pPr>
            <w:r w:rsidRPr="00823371">
              <w:rPr>
                <w:rFonts w:ascii="ＭＳ 明朝" w:eastAsia="ＭＳ 明朝" w:hAnsi="ＭＳ 明朝" w:hint="eastAsia"/>
                <w:sz w:val="22"/>
              </w:rPr>
              <w:t>３　相続人が前項ただし書の申出をする場合には、当該申出は、当該相続人が前条第一項の規定による請求を受けた裁判所から当該請求があった旨の通知を受けた日から二箇月以内に当該裁判所にしなければならない。</w:t>
            </w:r>
          </w:p>
        </w:tc>
      </w:tr>
    </w:tbl>
    <w:p w14:paraId="665C0666" w14:textId="77777777" w:rsidR="00823371" w:rsidRDefault="00823371" w:rsidP="00F253D0">
      <w:pPr>
        <w:ind w:leftChars="400" w:left="840"/>
        <w:jc w:val="left"/>
        <w:rPr>
          <w:rFonts w:eastAsia="ＭＳ 明朝"/>
          <w:bCs/>
          <w:sz w:val="22"/>
        </w:rPr>
      </w:pPr>
    </w:p>
    <w:p w14:paraId="400ACF2D" w14:textId="04A26DD4" w:rsidR="00F253D0" w:rsidRDefault="00F253D0" w:rsidP="00F253D0">
      <w:pPr>
        <w:ind w:leftChars="400" w:left="840"/>
        <w:jc w:val="left"/>
        <w:rPr>
          <w:rFonts w:eastAsia="ＭＳ 明朝"/>
          <w:bCs/>
          <w:sz w:val="22"/>
          <w:u w:val="wave"/>
        </w:rPr>
      </w:pPr>
      <w:r>
        <w:rPr>
          <w:rFonts w:eastAsia="ＭＳ 明朝" w:hint="eastAsia"/>
          <w:bCs/>
          <w:sz w:val="22"/>
        </w:rPr>
        <w:t>また、一律に登記なくして第三者に対抗できないとされる。（</w:t>
      </w:r>
      <w:r w:rsidRPr="00E11002">
        <w:rPr>
          <w:rFonts w:eastAsia="ＭＳ 明朝" w:hint="eastAsia"/>
          <w:bCs/>
          <w:sz w:val="22"/>
          <w:u w:val="wave"/>
        </w:rPr>
        <w:t>民</w:t>
      </w:r>
      <w:r w:rsidRPr="00E11002">
        <w:rPr>
          <w:rFonts w:eastAsia="ＭＳ 明朝" w:hint="eastAsia"/>
          <w:bCs/>
          <w:sz w:val="22"/>
          <w:u w:val="wave"/>
        </w:rPr>
        <w:t>899</w:t>
      </w:r>
      <w:r w:rsidRPr="00E11002">
        <w:rPr>
          <w:rFonts w:eastAsia="ＭＳ 明朝" w:hint="eastAsia"/>
          <w:bCs/>
          <w:sz w:val="22"/>
          <w:u w:val="wave"/>
        </w:rPr>
        <w:t>条の</w:t>
      </w:r>
      <w:r w:rsidRPr="00E11002">
        <w:rPr>
          <w:rFonts w:eastAsia="ＭＳ 明朝" w:hint="eastAsia"/>
          <w:bCs/>
          <w:sz w:val="22"/>
          <w:u w:val="wave"/>
        </w:rPr>
        <w:t>2</w:t>
      </w:r>
      <w:r w:rsidRPr="00E11002">
        <w:rPr>
          <w:rFonts w:eastAsia="ＭＳ 明朝" w:hint="eastAsia"/>
          <w:bCs/>
          <w:sz w:val="22"/>
          <w:u w:val="wave"/>
        </w:rPr>
        <w:t>）</w:t>
      </w:r>
    </w:p>
    <w:tbl>
      <w:tblPr>
        <w:tblStyle w:val="aa"/>
        <w:tblW w:w="9490" w:type="dxa"/>
        <w:tblLook w:val="04A0" w:firstRow="1" w:lastRow="0" w:firstColumn="1" w:lastColumn="0" w:noHBand="0" w:noVBand="1"/>
      </w:tblPr>
      <w:tblGrid>
        <w:gridCol w:w="9490"/>
      </w:tblGrid>
      <w:tr w:rsidR="00823371" w14:paraId="32B8D9C7" w14:textId="77777777" w:rsidTr="00F44BE1">
        <w:tc>
          <w:tcPr>
            <w:tcW w:w="9490" w:type="dxa"/>
            <w:tcBorders>
              <w:top w:val="wave" w:sz="6" w:space="0" w:color="auto"/>
              <w:left w:val="wave" w:sz="6" w:space="0" w:color="auto"/>
              <w:bottom w:val="wave" w:sz="6" w:space="0" w:color="auto"/>
              <w:right w:val="wave" w:sz="6" w:space="0" w:color="auto"/>
            </w:tcBorders>
          </w:tcPr>
          <w:p w14:paraId="2A3F50D6" w14:textId="77777777" w:rsidR="00823371" w:rsidRPr="00823371" w:rsidRDefault="00823371" w:rsidP="00823371">
            <w:pPr>
              <w:tabs>
                <w:tab w:val="left" w:pos="840"/>
              </w:tabs>
              <w:ind w:left="220" w:right="-56" w:hangingChars="100" w:hanging="220"/>
              <w:jc w:val="left"/>
              <w:rPr>
                <w:rFonts w:ascii="ＭＳ 明朝" w:eastAsia="ＭＳ 明朝" w:hAnsi="ＭＳ 明朝"/>
                <w:sz w:val="22"/>
              </w:rPr>
            </w:pPr>
            <w:r w:rsidRPr="00823371">
              <w:rPr>
                <w:rFonts w:ascii="ＭＳ 明朝" w:eastAsia="ＭＳ 明朝" w:hAnsi="ＭＳ 明朝" w:hint="eastAsia"/>
                <w:sz w:val="22"/>
              </w:rPr>
              <w:t>（共同相続における権利の承継の対抗要件）</w:t>
            </w:r>
          </w:p>
          <w:p w14:paraId="5A0CDE22" w14:textId="77777777" w:rsidR="00823371" w:rsidRPr="00823371" w:rsidRDefault="00823371" w:rsidP="00823371">
            <w:pPr>
              <w:tabs>
                <w:tab w:val="left" w:pos="840"/>
              </w:tabs>
              <w:ind w:left="220" w:right="-56" w:hangingChars="100" w:hanging="220"/>
              <w:jc w:val="left"/>
              <w:rPr>
                <w:rFonts w:ascii="ＭＳ 明朝" w:eastAsia="ＭＳ 明朝" w:hAnsi="ＭＳ 明朝"/>
                <w:sz w:val="22"/>
              </w:rPr>
            </w:pPr>
            <w:r w:rsidRPr="00823371">
              <w:rPr>
                <w:rFonts w:ascii="ＭＳ 明朝" w:eastAsia="ＭＳ 明朝" w:hAnsi="ＭＳ 明朝" w:hint="eastAsia"/>
                <w:sz w:val="22"/>
              </w:rPr>
              <w:t>第八百九十九条の二　相続による権利の承継は、遺産の分割によるものかどうかにかかわらず、次条及び第九百一条の規定により算定した相続分を超える部分については、登記、登録その他の対抗要件を備えなければ、第三者に対抗することができない。</w:t>
            </w:r>
          </w:p>
          <w:p w14:paraId="0B8CC6F2" w14:textId="72D586D4" w:rsidR="00823371" w:rsidRDefault="00823371" w:rsidP="00823371">
            <w:pPr>
              <w:tabs>
                <w:tab w:val="left" w:pos="840"/>
              </w:tabs>
              <w:ind w:left="220" w:right="-56" w:hangingChars="100" w:hanging="220"/>
              <w:jc w:val="left"/>
              <w:rPr>
                <w:rFonts w:ascii="ＭＳ 明朝" w:eastAsia="ＭＳ 明朝" w:hAnsi="ＭＳ 明朝"/>
                <w:sz w:val="22"/>
              </w:rPr>
            </w:pPr>
            <w:r w:rsidRPr="00823371">
              <w:rPr>
                <w:rFonts w:ascii="ＭＳ 明朝" w:eastAsia="ＭＳ 明朝" w:hAnsi="ＭＳ 明朝" w:hint="eastAsia"/>
                <w:sz w:val="22"/>
              </w:rPr>
              <w:t>２　前項の権利が債権である場合において、次条及び第九百一条の規定により算定した相続分を超えて当該債権を承継した共同相続人が当該債権に係る遺言の内容（遺産の分割により当該債権を承継した場合にあっては、当該債権に係る遺産の分割の内容）を明らかにして債務者にその承継の通知をしたときは、共同相続人の全員が債務者に通知をしたものとみなして、同項の規定を適用する。</w:t>
            </w:r>
          </w:p>
        </w:tc>
      </w:tr>
    </w:tbl>
    <w:p w14:paraId="04670EDD" w14:textId="77777777" w:rsidR="00823371" w:rsidRDefault="00823371" w:rsidP="00F253D0">
      <w:pPr>
        <w:ind w:leftChars="400" w:left="840"/>
        <w:jc w:val="left"/>
        <w:rPr>
          <w:rFonts w:eastAsia="ＭＳ 明朝"/>
          <w:bCs/>
          <w:sz w:val="22"/>
          <w:u w:val="wave"/>
        </w:rPr>
      </w:pPr>
    </w:p>
    <w:p w14:paraId="14A0E13A" w14:textId="34E3144D" w:rsidR="00823371" w:rsidRDefault="00FF3C7E" w:rsidP="00FF3C7E">
      <w:pPr>
        <w:ind w:leftChars="400" w:left="840"/>
        <w:jc w:val="left"/>
        <w:rPr>
          <w:rFonts w:eastAsia="ＭＳ 明朝"/>
          <w:bCs/>
          <w:sz w:val="22"/>
        </w:rPr>
      </w:pPr>
      <w:r>
        <w:rPr>
          <w:rFonts w:eastAsia="ＭＳ 明朝" w:hint="eastAsia"/>
          <w:bCs/>
          <w:sz w:val="22"/>
        </w:rPr>
        <w:t>時効制度も手掛かりとしながら</w:t>
      </w:r>
      <w:r w:rsidR="00F253D0">
        <w:rPr>
          <w:rFonts w:eastAsia="ＭＳ 明朝" w:hint="eastAsia"/>
          <w:bCs/>
          <w:sz w:val="22"/>
        </w:rPr>
        <w:t>寄与分の「権利」ないし「利益」の主張に</w:t>
      </w:r>
      <w:r w:rsidR="00F253D0">
        <w:rPr>
          <w:rFonts w:eastAsia="ＭＳ 明朝" w:hint="eastAsia"/>
          <w:bCs/>
          <w:sz w:val="22"/>
        </w:rPr>
        <w:t>10</w:t>
      </w:r>
      <w:r w:rsidR="00F253D0">
        <w:rPr>
          <w:rFonts w:eastAsia="ＭＳ 明朝" w:hint="eastAsia"/>
          <w:bCs/>
          <w:sz w:val="22"/>
        </w:rPr>
        <w:t>年という制限を設けることの正当性も。相続人間の公平性はそれでいいのか？</w:t>
      </w:r>
    </w:p>
    <w:p w14:paraId="07605518" w14:textId="6AB22B3F" w:rsidR="00F253D0" w:rsidRDefault="00F253D0" w:rsidP="00F253D0">
      <w:pPr>
        <w:ind w:leftChars="400" w:left="840"/>
        <w:jc w:val="left"/>
        <w:rPr>
          <w:rFonts w:eastAsia="ＭＳ 明朝"/>
          <w:bCs/>
          <w:sz w:val="22"/>
        </w:rPr>
      </w:pPr>
      <w:r>
        <w:rPr>
          <w:rFonts w:eastAsia="ＭＳ 明朝" w:hint="eastAsia"/>
          <w:bCs/>
          <w:sz w:val="22"/>
        </w:rPr>
        <w:t>特別の寄与制度の創設（</w:t>
      </w:r>
      <w:r w:rsidRPr="00E11002">
        <w:rPr>
          <w:rFonts w:eastAsia="ＭＳ 明朝" w:hint="eastAsia"/>
          <w:bCs/>
          <w:sz w:val="22"/>
          <w:u w:val="wave"/>
        </w:rPr>
        <w:t>民</w:t>
      </w:r>
      <w:r w:rsidRPr="00E11002">
        <w:rPr>
          <w:rFonts w:eastAsia="ＭＳ 明朝" w:hint="eastAsia"/>
          <w:bCs/>
          <w:sz w:val="22"/>
          <w:u w:val="wave"/>
        </w:rPr>
        <w:t>1050</w:t>
      </w:r>
      <w:r w:rsidRPr="00E11002">
        <w:rPr>
          <w:rFonts w:eastAsia="ＭＳ 明朝" w:hint="eastAsia"/>
          <w:bCs/>
          <w:sz w:val="22"/>
          <w:u w:val="wave"/>
        </w:rPr>
        <w:t>条</w:t>
      </w:r>
      <w:r>
        <w:rPr>
          <w:rFonts w:eastAsia="ＭＳ 明朝" w:hint="eastAsia"/>
          <w:bCs/>
          <w:sz w:val="22"/>
        </w:rPr>
        <w:t>）</w:t>
      </w:r>
      <w:r w:rsidR="004F1D97">
        <w:rPr>
          <w:rFonts w:eastAsia="ＭＳ 明朝" w:hint="eastAsia"/>
          <w:bCs/>
          <w:sz w:val="22"/>
        </w:rPr>
        <w:t>は、被相続人の介護などを</w:t>
      </w:r>
      <w:r w:rsidR="00AA5428">
        <w:rPr>
          <w:rFonts w:eastAsia="ＭＳ 明朝" w:hint="eastAsia"/>
          <w:bCs/>
          <w:sz w:val="22"/>
        </w:rPr>
        <w:t>無償</w:t>
      </w:r>
      <w:r w:rsidR="004F1D97">
        <w:rPr>
          <w:rFonts w:eastAsia="ＭＳ 明朝" w:hint="eastAsia"/>
          <w:bCs/>
          <w:sz w:val="22"/>
        </w:rPr>
        <w:t>で行った親族が相続人に対して寄与に応じた金銭を請求できる制度。</w:t>
      </w:r>
    </w:p>
    <w:tbl>
      <w:tblPr>
        <w:tblStyle w:val="aa"/>
        <w:tblW w:w="9490" w:type="dxa"/>
        <w:tblLook w:val="04A0" w:firstRow="1" w:lastRow="0" w:firstColumn="1" w:lastColumn="0" w:noHBand="0" w:noVBand="1"/>
      </w:tblPr>
      <w:tblGrid>
        <w:gridCol w:w="9490"/>
      </w:tblGrid>
      <w:tr w:rsidR="00FF3C7E" w14:paraId="5B0852AF" w14:textId="77777777" w:rsidTr="00F44BE1">
        <w:tc>
          <w:tcPr>
            <w:tcW w:w="9490" w:type="dxa"/>
            <w:tcBorders>
              <w:top w:val="wave" w:sz="6" w:space="0" w:color="auto"/>
              <w:left w:val="wave" w:sz="6" w:space="0" w:color="auto"/>
              <w:bottom w:val="wave" w:sz="6" w:space="0" w:color="auto"/>
              <w:right w:val="wave" w:sz="6" w:space="0" w:color="auto"/>
            </w:tcBorders>
          </w:tcPr>
          <w:p w14:paraId="427854B1" w14:textId="77777777" w:rsidR="00FF3C7E" w:rsidRPr="00A543E3" w:rsidRDefault="00FF3C7E" w:rsidP="00FF3C7E">
            <w:pPr>
              <w:tabs>
                <w:tab w:val="left" w:pos="840"/>
              </w:tabs>
              <w:ind w:leftChars="100" w:left="210" w:right="-56" w:firstLineChars="100" w:firstLine="221"/>
              <w:jc w:val="left"/>
              <w:rPr>
                <w:rFonts w:ascii="ＭＳ 明朝" w:eastAsia="ＭＳ 明朝" w:hAnsi="ＭＳ 明朝"/>
                <w:b/>
                <w:bCs/>
                <w:sz w:val="22"/>
              </w:rPr>
            </w:pPr>
            <w:r w:rsidRPr="00A543E3">
              <w:rPr>
                <w:rFonts w:ascii="ＭＳ 明朝" w:eastAsia="ＭＳ 明朝" w:hAnsi="ＭＳ 明朝" w:hint="eastAsia"/>
                <w:b/>
                <w:bCs/>
                <w:sz w:val="22"/>
              </w:rPr>
              <w:t>第十章　特別の寄与</w:t>
            </w:r>
          </w:p>
          <w:p w14:paraId="1D55DC80" w14:textId="77777777" w:rsidR="00FF3C7E" w:rsidRP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t>第千五十条　被相続人に対して無償で療養看護その他の労務の提供をしたことにより被相続人の財産の維持又は増加について特別の寄与をした被相続人の親族（相続人、相続の放棄をした者及び第八百九十一条の規定に該当し又は廃除によってその相続権を失った者を除く。以下この条において「特別寄与者」という。）は、相続の開始後、相続人に対し、特別寄与者の寄与に応じた額の金銭（以下この条において「特別寄与料」という。）の支払を請求することができる。</w:t>
            </w:r>
          </w:p>
          <w:p w14:paraId="01F8D7F2" w14:textId="77777777" w:rsidR="00FF3C7E" w:rsidRP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lastRenderedPageBreak/>
              <w:t>２　前項の規定による特別寄与料の支払について、当事者間に協議が調わないとき、又は協議をすることができないときは、特別寄与者は、家庭裁判所に対して協議に代わる処分を請求することができる。ただし、特別寄与者が相続の開始及び相続人を知った時から六箇月を経過したとき、又は相続開始の時から一年を経過したときは、この限りでない。</w:t>
            </w:r>
          </w:p>
          <w:p w14:paraId="4281104B" w14:textId="77777777" w:rsidR="00FF3C7E" w:rsidRP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t>３　前項本文の場合には、家庭裁判所は、寄与の時期、方法及び程度、相続財産の額その他一切の事情を考慮して、特別寄与料の額を定める。</w:t>
            </w:r>
          </w:p>
          <w:p w14:paraId="6C5ADB9F" w14:textId="77777777" w:rsidR="00FF3C7E" w:rsidRP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t>４　特別寄与料の額は、被相続人が相続開始の時において有した財産の価額から遺贈の価額を控除した残額を超えることができない。</w:t>
            </w:r>
          </w:p>
          <w:p w14:paraId="1784C1B7" w14:textId="25AB2866" w:rsid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t>５　相続人が数人ある場合には、各相続人は、特別寄与料の額に第九百条から第九百二条までの規定により算定した当該相続人の相続分を乗じた額を負担する。</w:t>
            </w:r>
          </w:p>
        </w:tc>
      </w:tr>
    </w:tbl>
    <w:p w14:paraId="28643846" w14:textId="77777777" w:rsidR="00FF3C7E" w:rsidRDefault="00FF3C7E" w:rsidP="00F253D0">
      <w:pPr>
        <w:ind w:leftChars="400" w:left="840"/>
        <w:jc w:val="left"/>
        <w:rPr>
          <w:rFonts w:eastAsia="ＭＳ 明朝"/>
          <w:bCs/>
          <w:sz w:val="22"/>
        </w:rPr>
      </w:pPr>
    </w:p>
    <w:p w14:paraId="4B43C903" w14:textId="1F8BF846" w:rsidR="00E11002" w:rsidRDefault="00E11002" w:rsidP="00E11002">
      <w:pPr>
        <w:ind w:left="883" w:hangingChars="400" w:hanging="883"/>
        <w:jc w:val="left"/>
        <w:rPr>
          <w:bCs/>
          <w:sz w:val="22"/>
        </w:rPr>
      </w:pPr>
      <w:bookmarkStart w:id="8" w:name="_Hlk204676637"/>
      <w:r>
        <w:rPr>
          <w:rFonts w:asciiTheme="minorEastAsia" w:hAnsiTheme="minorEastAsia" w:hint="eastAsia"/>
          <w:b/>
          <w:sz w:val="22"/>
        </w:rPr>
        <w:t xml:space="preserve">　　　</w:t>
      </w:r>
      <w:r>
        <w:rPr>
          <w:rFonts w:asciiTheme="minorEastAsia" w:hAnsiTheme="minorEastAsia" w:hint="eastAsia"/>
          <w:bCs/>
          <w:sz w:val="22"/>
        </w:rPr>
        <w:t>大谷･･･</w:t>
      </w:r>
      <w:r>
        <w:rPr>
          <w:rFonts w:hint="eastAsia"/>
          <w:bCs/>
          <w:sz w:val="22"/>
        </w:rPr>
        <w:t>所有者不明土地問題の要因は、共有者が相続により、ねずみ算式に増えていくために、相続登記が困難になり、また、共有者の一人でも</w:t>
      </w:r>
      <w:r w:rsidR="00A822DC">
        <w:rPr>
          <w:rFonts w:hint="eastAsia"/>
          <w:bCs/>
          <w:sz w:val="22"/>
        </w:rPr>
        <w:t>行方が分からなくなると共有者間の合意が困難になることにある。</w:t>
      </w:r>
      <w:r w:rsidR="00FF3C7E">
        <w:rPr>
          <w:rFonts w:hint="eastAsia"/>
          <w:bCs/>
          <w:sz w:val="22"/>
        </w:rPr>
        <w:t>相続登記の義務化は令和</w:t>
      </w:r>
      <w:r w:rsidR="00FF3C7E">
        <w:rPr>
          <w:rFonts w:hint="eastAsia"/>
          <w:bCs/>
          <w:sz w:val="22"/>
        </w:rPr>
        <w:t>6</w:t>
      </w:r>
      <w:r w:rsidR="00FF3C7E">
        <w:rPr>
          <w:rFonts w:hint="eastAsia"/>
          <w:bCs/>
          <w:sz w:val="22"/>
        </w:rPr>
        <w:t>年</w:t>
      </w:r>
      <w:r w:rsidR="00FF3C7E">
        <w:rPr>
          <w:rFonts w:hint="eastAsia"/>
          <w:bCs/>
          <w:sz w:val="22"/>
        </w:rPr>
        <w:t>4</w:t>
      </w:r>
      <w:r w:rsidR="00FF3C7E">
        <w:rPr>
          <w:rFonts w:hint="eastAsia"/>
          <w:bCs/>
          <w:sz w:val="22"/>
        </w:rPr>
        <w:t>月からスタートし、履行期間の</w:t>
      </w:r>
      <w:r w:rsidR="00FF3C7E">
        <w:rPr>
          <w:rFonts w:hint="eastAsia"/>
          <w:bCs/>
          <w:sz w:val="22"/>
        </w:rPr>
        <w:t>3</w:t>
      </w:r>
      <w:r w:rsidR="00FF3C7E">
        <w:rPr>
          <w:rFonts w:hint="eastAsia"/>
          <w:bCs/>
          <w:sz w:val="22"/>
        </w:rPr>
        <w:t>年は時間的余裕のため。（</w:t>
      </w:r>
      <w:r w:rsidR="00FF3C7E" w:rsidRPr="0063311C">
        <w:rPr>
          <w:rFonts w:hint="eastAsia"/>
          <w:bCs/>
          <w:sz w:val="22"/>
          <w:u w:val="wave"/>
        </w:rPr>
        <w:t>不登</w:t>
      </w:r>
      <w:r w:rsidR="00FF3C7E" w:rsidRPr="0063311C">
        <w:rPr>
          <w:rFonts w:hint="eastAsia"/>
          <w:bCs/>
          <w:sz w:val="22"/>
          <w:u w:val="wave"/>
        </w:rPr>
        <w:t>76</w:t>
      </w:r>
      <w:r w:rsidR="00FF3C7E" w:rsidRPr="0063311C">
        <w:rPr>
          <w:rFonts w:hint="eastAsia"/>
          <w:bCs/>
          <w:sz w:val="22"/>
          <w:u w:val="wave"/>
        </w:rPr>
        <w:t>条の</w:t>
      </w:r>
      <w:r w:rsidR="00FF3C7E" w:rsidRPr="0063311C">
        <w:rPr>
          <w:rFonts w:hint="eastAsia"/>
          <w:bCs/>
          <w:sz w:val="22"/>
          <w:u w:val="wave"/>
        </w:rPr>
        <w:t>2</w:t>
      </w:r>
      <w:r w:rsidR="00FF3C7E" w:rsidRPr="0063311C">
        <w:rPr>
          <w:rFonts w:hint="eastAsia"/>
          <w:bCs/>
          <w:sz w:val="22"/>
          <w:u w:val="wave"/>
        </w:rPr>
        <w:t>第</w:t>
      </w:r>
      <w:r w:rsidR="00FF3C7E" w:rsidRPr="0063311C">
        <w:rPr>
          <w:rFonts w:hint="eastAsia"/>
          <w:bCs/>
          <w:sz w:val="22"/>
          <w:u w:val="wave"/>
        </w:rPr>
        <w:t>1</w:t>
      </w:r>
      <w:r w:rsidR="00FF3C7E" w:rsidRPr="0063311C">
        <w:rPr>
          <w:rFonts w:hint="eastAsia"/>
          <w:bCs/>
          <w:sz w:val="22"/>
          <w:u w:val="wave"/>
        </w:rPr>
        <w:t>項</w:t>
      </w:r>
      <w:r w:rsidR="00FF3C7E">
        <w:rPr>
          <w:rFonts w:hint="eastAsia"/>
          <w:bCs/>
          <w:sz w:val="22"/>
        </w:rPr>
        <w:t>）</w:t>
      </w:r>
    </w:p>
    <w:tbl>
      <w:tblPr>
        <w:tblStyle w:val="aa"/>
        <w:tblW w:w="9490" w:type="dxa"/>
        <w:tblLook w:val="04A0" w:firstRow="1" w:lastRow="0" w:firstColumn="1" w:lastColumn="0" w:noHBand="0" w:noVBand="1"/>
      </w:tblPr>
      <w:tblGrid>
        <w:gridCol w:w="9490"/>
      </w:tblGrid>
      <w:tr w:rsidR="00FF3C7E" w14:paraId="57FB863B" w14:textId="77777777" w:rsidTr="00F44BE1">
        <w:tc>
          <w:tcPr>
            <w:tcW w:w="9490" w:type="dxa"/>
            <w:tcBorders>
              <w:top w:val="wave" w:sz="6" w:space="0" w:color="auto"/>
              <w:left w:val="wave" w:sz="6" w:space="0" w:color="auto"/>
              <w:bottom w:val="wave" w:sz="6" w:space="0" w:color="auto"/>
              <w:right w:val="wave" w:sz="6" w:space="0" w:color="auto"/>
            </w:tcBorders>
          </w:tcPr>
          <w:bookmarkEnd w:id="8"/>
          <w:p w14:paraId="14D3B45E" w14:textId="77777777" w:rsidR="00FF3C7E" w:rsidRP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t>（相続等による所有権の移転の登記の申請）</w:t>
            </w:r>
          </w:p>
          <w:p w14:paraId="18BB3904" w14:textId="77777777" w:rsidR="00FF3C7E" w:rsidRP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t>第七十六条の二　所有権の登記名義人について相続の開始があったときは、当該相続により所有権を取得した者は、自己のために相続の開始があったことを知り、かつ、当該所有権を取得したことを知った日から三年以内に、所有権の移転の登記を申請しなければならない。遺贈（相続人に対する遺贈に限る。）により所有権を取得した者も、同様とする。</w:t>
            </w:r>
          </w:p>
          <w:p w14:paraId="61871123" w14:textId="77777777" w:rsidR="00FF3C7E" w:rsidRP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t>２　前項前段の規定による登記（民法第九百条及び第九百一条の規定により算定した相続分に応じてされたものに限る。次条第四項において同じ。）がされた後に遺産の分割があったときは、当該遺産の分割によって当該相続分を超えて所有権を取得した者は、当該遺産の分割の日から三年以内に、所有権の移転の登記を申請しなければならない。</w:t>
            </w:r>
          </w:p>
          <w:p w14:paraId="428A8ACC" w14:textId="1DA9BE8C" w:rsidR="00FF3C7E" w:rsidRDefault="00FF3C7E" w:rsidP="00FF3C7E">
            <w:pPr>
              <w:tabs>
                <w:tab w:val="left" w:pos="840"/>
              </w:tabs>
              <w:ind w:left="220" w:right="-56" w:hangingChars="100" w:hanging="220"/>
              <w:jc w:val="left"/>
              <w:rPr>
                <w:rFonts w:ascii="ＭＳ 明朝" w:eastAsia="ＭＳ 明朝" w:hAnsi="ＭＳ 明朝"/>
                <w:sz w:val="22"/>
              </w:rPr>
            </w:pPr>
            <w:r w:rsidRPr="00FF3C7E">
              <w:rPr>
                <w:rFonts w:ascii="ＭＳ 明朝" w:eastAsia="ＭＳ 明朝" w:hAnsi="ＭＳ 明朝" w:hint="eastAsia"/>
                <w:sz w:val="22"/>
              </w:rPr>
              <w:t>３　前二項の規定は、代位者その他の者の申請又は嘱託により、当該各項の規定による登記がされた場合には、適用しない。</w:t>
            </w:r>
          </w:p>
        </w:tc>
      </w:tr>
    </w:tbl>
    <w:p w14:paraId="0B9F0592" w14:textId="77777777" w:rsidR="00FF3C7E" w:rsidRDefault="00FF3C7E" w:rsidP="00E11002">
      <w:pPr>
        <w:ind w:left="880" w:hangingChars="400" w:hanging="880"/>
        <w:jc w:val="left"/>
        <w:rPr>
          <w:bCs/>
          <w:sz w:val="22"/>
        </w:rPr>
      </w:pPr>
    </w:p>
    <w:p w14:paraId="3140ED06" w14:textId="107AB9A7" w:rsidR="00FA55FB" w:rsidRDefault="00F17870" w:rsidP="00F17870">
      <w:pPr>
        <w:tabs>
          <w:tab w:val="left" w:pos="1155"/>
        </w:tabs>
        <w:ind w:leftChars="450" w:left="945"/>
        <w:jc w:val="left"/>
        <w:rPr>
          <w:bCs/>
          <w:sz w:val="22"/>
        </w:rPr>
      </w:pPr>
      <w:r>
        <w:rPr>
          <w:rFonts w:hint="eastAsia"/>
          <w:bCs/>
          <w:sz w:val="22"/>
        </w:rPr>
        <w:t>相続登記が義務になったなら、未登記の建物については、その前提となる表題登記もしなければということになる。また税制面で相続登記を促進することも。例えば</w:t>
      </w:r>
      <w:r>
        <w:rPr>
          <w:rFonts w:hint="eastAsia"/>
          <w:bCs/>
          <w:sz w:val="22"/>
        </w:rPr>
        <w:t>100</w:t>
      </w:r>
      <w:r>
        <w:rPr>
          <w:rFonts w:hint="eastAsia"/>
          <w:bCs/>
          <w:sz w:val="22"/>
        </w:rPr>
        <w:t>万円以下の土地については相続登記にかかる登録免許税が免税とされており、利用件数</w:t>
      </w:r>
      <w:r w:rsidR="001D4A40">
        <w:rPr>
          <w:rFonts w:hint="eastAsia"/>
          <w:bCs/>
          <w:sz w:val="22"/>
        </w:rPr>
        <w:t>は、</w:t>
      </w:r>
      <w:r>
        <w:rPr>
          <w:rFonts w:hint="eastAsia"/>
          <w:bCs/>
          <w:sz w:val="22"/>
        </w:rPr>
        <w:t>年間</w:t>
      </w:r>
      <w:r>
        <w:rPr>
          <w:rFonts w:hint="eastAsia"/>
          <w:bCs/>
          <w:sz w:val="22"/>
        </w:rPr>
        <w:t>35</w:t>
      </w:r>
      <w:r>
        <w:rPr>
          <w:rFonts w:hint="eastAsia"/>
          <w:bCs/>
          <w:sz w:val="22"/>
        </w:rPr>
        <w:t>万件を超えている。</w:t>
      </w:r>
    </w:p>
    <w:p w14:paraId="3D334C04" w14:textId="77777777" w:rsidR="00F86489" w:rsidRDefault="00F17870" w:rsidP="00F17870">
      <w:pPr>
        <w:ind w:left="883" w:hangingChars="400" w:hanging="883"/>
        <w:jc w:val="left"/>
        <w:rPr>
          <w:bCs/>
          <w:sz w:val="22"/>
        </w:rPr>
      </w:pPr>
      <w:r>
        <w:rPr>
          <w:rFonts w:asciiTheme="minorEastAsia" w:hAnsiTheme="minorEastAsia" w:hint="eastAsia"/>
          <w:b/>
          <w:sz w:val="22"/>
        </w:rPr>
        <w:t xml:space="preserve">　　　</w:t>
      </w:r>
      <w:r w:rsidR="00F86489">
        <w:rPr>
          <w:rFonts w:asciiTheme="minorEastAsia" w:hAnsiTheme="minorEastAsia" w:hint="eastAsia"/>
          <w:bCs/>
          <w:sz w:val="22"/>
        </w:rPr>
        <w:t>山野目</w:t>
      </w:r>
      <w:r>
        <w:rPr>
          <w:rFonts w:asciiTheme="minorEastAsia" w:hAnsiTheme="minorEastAsia" w:hint="eastAsia"/>
          <w:bCs/>
          <w:sz w:val="22"/>
        </w:rPr>
        <w:t>･･･</w:t>
      </w:r>
      <w:r w:rsidR="00F86489">
        <w:rPr>
          <w:rFonts w:asciiTheme="minorEastAsia" w:hAnsiTheme="minorEastAsia" w:hint="eastAsia"/>
          <w:bCs/>
          <w:sz w:val="22"/>
        </w:rPr>
        <w:t>相続登記されてない土地は地目が墓地も目立つ。</w:t>
      </w:r>
      <w:r w:rsidR="00F86489" w:rsidRPr="00AD4FC8">
        <w:rPr>
          <w:rFonts w:asciiTheme="minorEastAsia" w:hAnsiTheme="minorEastAsia" w:hint="eastAsia"/>
          <w:bCs/>
          <w:sz w:val="22"/>
          <w:u w:val="wave"/>
        </w:rPr>
        <w:t>民法</w:t>
      </w:r>
      <w:r w:rsidR="00F86489" w:rsidRPr="00AD4FC8">
        <w:rPr>
          <w:rFonts w:hint="eastAsia"/>
          <w:bCs/>
          <w:sz w:val="22"/>
          <w:u w:val="wave"/>
        </w:rPr>
        <w:t>896</w:t>
      </w:r>
      <w:r w:rsidR="00F86489" w:rsidRPr="00AD4FC8">
        <w:rPr>
          <w:rFonts w:hint="eastAsia"/>
          <w:bCs/>
          <w:sz w:val="22"/>
          <w:u w:val="wave"/>
        </w:rPr>
        <w:t>条</w:t>
      </w:r>
      <w:r w:rsidR="00F86489">
        <w:rPr>
          <w:rFonts w:hint="eastAsia"/>
          <w:bCs/>
          <w:sz w:val="22"/>
        </w:rPr>
        <w:t>による承継を登記原因とする登記をどう位置付けるか。</w:t>
      </w:r>
    </w:p>
    <w:tbl>
      <w:tblPr>
        <w:tblStyle w:val="aa"/>
        <w:tblW w:w="9490" w:type="dxa"/>
        <w:tblLook w:val="04A0" w:firstRow="1" w:lastRow="0" w:firstColumn="1" w:lastColumn="0" w:noHBand="0" w:noVBand="1"/>
      </w:tblPr>
      <w:tblGrid>
        <w:gridCol w:w="9490"/>
      </w:tblGrid>
      <w:tr w:rsidR="001308E5" w14:paraId="2465F205" w14:textId="77777777" w:rsidTr="00F44BE1">
        <w:tc>
          <w:tcPr>
            <w:tcW w:w="9490" w:type="dxa"/>
            <w:tcBorders>
              <w:top w:val="wave" w:sz="6" w:space="0" w:color="auto"/>
              <w:left w:val="wave" w:sz="6" w:space="0" w:color="auto"/>
              <w:bottom w:val="wave" w:sz="6" w:space="0" w:color="auto"/>
              <w:right w:val="wave" w:sz="6" w:space="0" w:color="auto"/>
            </w:tcBorders>
          </w:tcPr>
          <w:p w14:paraId="6C6D410B" w14:textId="77777777" w:rsidR="001308E5" w:rsidRPr="001308E5" w:rsidRDefault="001308E5" w:rsidP="001308E5">
            <w:pPr>
              <w:tabs>
                <w:tab w:val="left" w:pos="840"/>
              </w:tabs>
              <w:ind w:leftChars="100" w:left="210" w:right="-56" w:firstLineChars="100" w:firstLine="221"/>
              <w:jc w:val="left"/>
              <w:rPr>
                <w:rFonts w:ascii="ＭＳ 明朝" w:eastAsia="ＭＳ 明朝" w:hAnsi="ＭＳ 明朝"/>
                <w:b/>
                <w:bCs/>
                <w:sz w:val="22"/>
              </w:rPr>
            </w:pPr>
            <w:r w:rsidRPr="001308E5">
              <w:rPr>
                <w:rFonts w:ascii="ＭＳ 明朝" w:eastAsia="ＭＳ 明朝" w:hAnsi="ＭＳ 明朝" w:hint="eastAsia"/>
                <w:b/>
                <w:bCs/>
                <w:sz w:val="22"/>
              </w:rPr>
              <w:t>第三章　相続の効力</w:t>
            </w:r>
          </w:p>
          <w:p w14:paraId="3665266D" w14:textId="77777777" w:rsidR="001308E5" w:rsidRPr="001308E5" w:rsidRDefault="001308E5" w:rsidP="001308E5">
            <w:pPr>
              <w:tabs>
                <w:tab w:val="left" w:pos="840"/>
              </w:tabs>
              <w:ind w:leftChars="100" w:left="210" w:right="-56" w:firstLineChars="200" w:firstLine="442"/>
              <w:jc w:val="left"/>
              <w:rPr>
                <w:rFonts w:ascii="ＭＳ 明朝" w:eastAsia="ＭＳ 明朝" w:hAnsi="ＭＳ 明朝"/>
                <w:b/>
                <w:bCs/>
                <w:sz w:val="22"/>
              </w:rPr>
            </w:pPr>
            <w:r w:rsidRPr="001308E5">
              <w:rPr>
                <w:rFonts w:ascii="ＭＳ 明朝" w:eastAsia="ＭＳ 明朝" w:hAnsi="ＭＳ 明朝" w:hint="eastAsia"/>
                <w:b/>
                <w:bCs/>
                <w:sz w:val="22"/>
              </w:rPr>
              <w:t>第一節　総則</w:t>
            </w:r>
          </w:p>
          <w:p w14:paraId="617FFEEF" w14:textId="77777777" w:rsidR="001308E5" w:rsidRPr="001308E5" w:rsidRDefault="001308E5" w:rsidP="001308E5">
            <w:pPr>
              <w:tabs>
                <w:tab w:val="left" w:pos="840"/>
              </w:tabs>
              <w:ind w:left="220" w:right="-56" w:hangingChars="100" w:hanging="220"/>
              <w:jc w:val="left"/>
              <w:rPr>
                <w:rFonts w:ascii="ＭＳ 明朝" w:eastAsia="ＭＳ 明朝" w:hAnsi="ＭＳ 明朝"/>
                <w:sz w:val="22"/>
              </w:rPr>
            </w:pPr>
            <w:r w:rsidRPr="001308E5">
              <w:rPr>
                <w:rFonts w:ascii="ＭＳ 明朝" w:eastAsia="ＭＳ 明朝" w:hAnsi="ＭＳ 明朝" w:hint="eastAsia"/>
                <w:sz w:val="22"/>
              </w:rPr>
              <w:t>（相続の一般的効力）</w:t>
            </w:r>
          </w:p>
          <w:p w14:paraId="5182DD05" w14:textId="457E7FA0" w:rsidR="001308E5" w:rsidRDefault="001308E5" w:rsidP="001308E5">
            <w:pPr>
              <w:tabs>
                <w:tab w:val="left" w:pos="840"/>
              </w:tabs>
              <w:ind w:left="220" w:right="-56" w:hangingChars="100" w:hanging="220"/>
              <w:jc w:val="left"/>
              <w:rPr>
                <w:rFonts w:ascii="ＭＳ 明朝" w:eastAsia="ＭＳ 明朝" w:hAnsi="ＭＳ 明朝"/>
                <w:sz w:val="22"/>
              </w:rPr>
            </w:pPr>
            <w:r w:rsidRPr="001308E5">
              <w:rPr>
                <w:rFonts w:ascii="ＭＳ 明朝" w:eastAsia="ＭＳ 明朝" w:hAnsi="ＭＳ 明朝" w:hint="eastAsia"/>
                <w:sz w:val="22"/>
              </w:rPr>
              <w:t>第八百九十六条　相続人は、相続開始の時から、被相続人の財産に属した一切の権利義務を承継する。ただし、被相続人の一身に専属したものは、この限りでない。</w:t>
            </w:r>
          </w:p>
        </w:tc>
      </w:tr>
    </w:tbl>
    <w:p w14:paraId="0FC4F4C9" w14:textId="77777777" w:rsidR="001308E5" w:rsidRDefault="001308E5" w:rsidP="00F17870">
      <w:pPr>
        <w:ind w:left="880" w:hangingChars="400" w:hanging="880"/>
        <w:jc w:val="left"/>
        <w:rPr>
          <w:bCs/>
          <w:sz w:val="22"/>
        </w:rPr>
      </w:pPr>
    </w:p>
    <w:p w14:paraId="25F41B14" w14:textId="73F8003B" w:rsidR="00F17870" w:rsidRDefault="00F86489" w:rsidP="00F17870">
      <w:pPr>
        <w:ind w:left="880" w:hangingChars="400" w:hanging="880"/>
        <w:jc w:val="left"/>
        <w:rPr>
          <w:rFonts w:asciiTheme="minorEastAsia" w:hAnsiTheme="minorEastAsia"/>
          <w:bCs/>
          <w:sz w:val="22"/>
        </w:rPr>
      </w:pPr>
      <w:r>
        <w:rPr>
          <w:rFonts w:asciiTheme="minorEastAsia" w:hAnsiTheme="minorEastAsia" w:hint="eastAsia"/>
          <w:bCs/>
          <w:sz w:val="22"/>
        </w:rPr>
        <w:t xml:space="preserve">　　　</w:t>
      </w:r>
    </w:p>
    <w:p w14:paraId="393341ED" w14:textId="02B0F0A3" w:rsidR="00EE7E99" w:rsidRPr="001528B3" w:rsidRDefault="00EE7E99" w:rsidP="00EE7E99">
      <w:pPr>
        <w:jc w:val="left"/>
        <w:rPr>
          <w:rFonts w:asciiTheme="minorEastAsia" w:hAnsiTheme="minorEastAsia"/>
          <w:b/>
          <w:sz w:val="24"/>
          <w:szCs w:val="24"/>
        </w:rPr>
      </w:pPr>
      <w:r w:rsidRPr="001528B3">
        <w:rPr>
          <w:rFonts w:asciiTheme="minorEastAsia" w:hAnsiTheme="minorEastAsia" w:hint="eastAsia"/>
          <w:b/>
          <w:sz w:val="24"/>
          <w:szCs w:val="24"/>
        </w:rPr>
        <w:lastRenderedPageBreak/>
        <w:t xml:space="preserve">　 </w:t>
      </w:r>
      <w:r>
        <w:rPr>
          <w:rFonts w:asciiTheme="minorEastAsia" w:hAnsiTheme="minorEastAsia" w:hint="eastAsia"/>
          <w:b/>
          <w:sz w:val="24"/>
          <w:szCs w:val="24"/>
        </w:rPr>
        <w:t>３</w:t>
      </w:r>
      <w:r w:rsidRPr="001528B3">
        <w:rPr>
          <w:rFonts w:asciiTheme="minorEastAsia" w:hAnsiTheme="minorEastAsia" w:hint="eastAsia"/>
          <w:b/>
          <w:sz w:val="24"/>
          <w:szCs w:val="24"/>
        </w:rPr>
        <w:t xml:space="preserve"> </w:t>
      </w:r>
      <w:r>
        <w:rPr>
          <w:rFonts w:asciiTheme="minorEastAsia" w:hAnsiTheme="minorEastAsia" w:hint="eastAsia"/>
          <w:b/>
          <w:sz w:val="24"/>
          <w:szCs w:val="24"/>
        </w:rPr>
        <w:t>現に所有者が不明である土地の事案の解決</w:t>
      </w:r>
    </w:p>
    <w:p w14:paraId="6CDD48A6" w14:textId="1B8C384B" w:rsidR="00F86489" w:rsidRDefault="00EE7E99" w:rsidP="00F17870">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山野目･･･</w:t>
      </w:r>
      <w:r>
        <w:rPr>
          <w:rFonts w:hint="eastAsia"/>
          <w:bCs/>
          <w:sz w:val="22"/>
        </w:rPr>
        <w:t>所有者不明土地管理命令、所有者不明建物管理命令が、民法に新しく規定として設けられました（</w:t>
      </w:r>
      <w:r w:rsidRPr="00023F78">
        <w:rPr>
          <w:rFonts w:hint="eastAsia"/>
          <w:bCs/>
          <w:sz w:val="22"/>
          <w:u w:val="wave"/>
        </w:rPr>
        <w:t>民法</w:t>
      </w:r>
      <w:r w:rsidR="00023F78" w:rsidRPr="00023F78">
        <w:rPr>
          <w:rFonts w:hint="eastAsia"/>
          <w:bCs/>
          <w:sz w:val="22"/>
          <w:u w:val="wave"/>
        </w:rPr>
        <w:t>264</w:t>
      </w:r>
      <w:r w:rsidR="00023F78" w:rsidRPr="00023F78">
        <w:rPr>
          <w:rFonts w:hint="eastAsia"/>
          <w:bCs/>
          <w:sz w:val="22"/>
          <w:u w:val="wave"/>
        </w:rPr>
        <w:t>条の</w:t>
      </w:r>
      <w:r w:rsidR="00023F78" w:rsidRPr="00023F78">
        <w:rPr>
          <w:rFonts w:hint="eastAsia"/>
          <w:bCs/>
          <w:sz w:val="22"/>
          <w:u w:val="wave"/>
        </w:rPr>
        <w:t>2</w:t>
      </w:r>
      <w:r w:rsidR="00023F78" w:rsidRPr="00023F78">
        <w:rPr>
          <w:rFonts w:hint="eastAsia"/>
          <w:bCs/>
          <w:sz w:val="22"/>
          <w:u w:val="wave"/>
        </w:rPr>
        <w:t>以下</w:t>
      </w:r>
      <w:r w:rsidR="00023F78">
        <w:rPr>
          <w:rFonts w:hint="eastAsia"/>
          <w:bCs/>
          <w:sz w:val="22"/>
        </w:rPr>
        <w:t>）。</w:t>
      </w:r>
      <w:r>
        <w:rPr>
          <w:rFonts w:hint="eastAsia"/>
          <w:bCs/>
          <w:sz w:val="22"/>
        </w:rPr>
        <w:t xml:space="preserve">　</w:t>
      </w:r>
    </w:p>
    <w:p w14:paraId="6BAA071B" w14:textId="77777777" w:rsidR="00A543E3" w:rsidRDefault="00A543E3" w:rsidP="00F17870">
      <w:pPr>
        <w:ind w:left="880" w:hangingChars="400" w:hanging="880"/>
        <w:jc w:val="left"/>
        <w:rPr>
          <w:bCs/>
          <w:sz w:val="22"/>
        </w:rPr>
      </w:pPr>
    </w:p>
    <w:tbl>
      <w:tblPr>
        <w:tblStyle w:val="aa"/>
        <w:tblW w:w="9490" w:type="dxa"/>
        <w:tblLook w:val="04A0" w:firstRow="1" w:lastRow="0" w:firstColumn="1" w:lastColumn="0" w:noHBand="0" w:noVBand="1"/>
      </w:tblPr>
      <w:tblGrid>
        <w:gridCol w:w="9490"/>
      </w:tblGrid>
      <w:tr w:rsidR="00D9165E" w14:paraId="5824B829" w14:textId="77777777" w:rsidTr="00F44BE1">
        <w:tc>
          <w:tcPr>
            <w:tcW w:w="9490" w:type="dxa"/>
            <w:tcBorders>
              <w:top w:val="wave" w:sz="6" w:space="0" w:color="auto"/>
              <w:left w:val="wave" w:sz="6" w:space="0" w:color="auto"/>
              <w:bottom w:val="wave" w:sz="6" w:space="0" w:color="auto"/>
              <w:right w:val="wave" w:sz="6" w:space="0" w:color="auto"/>
            </w:tcBorders>
          </w:tcPr>
          <w:p w14:paraId="55A66C33" w14:textId="25335A6D" w:rsidR="00A543E3" w:rsidRPr="00A543E3" w:rsidRDefault="00A543E3" w:rsidP="00A543E3">
            <w:pPr>
              <w:tabs>
                <w:tab w:val="left" w:pos="840"/>
              </w:tabs>
              <w:ind w:leftChars="100" w:left="210" w:right="-56" w:firstLineChars="100" w:firstLine="221"/>
              <w:jc w:val="left"/>
              <w:rPr>
                <w:rFonts w:ascii="ＭＳ 明朝" w:eastAsia="ＭＳ 明朝" w:hAnsi="ＭＳ 明朝"/>
                <w:b/>
                <w:bCs/>
                <w:color w:val="1A1A1C"/>
                <w:sz w:val="22"/>
                <w:shd w:val="clear" w:color="auto" w:fill="FFFFFF"/>
              </w:rPr>
            </w:pPr>
            <w:bookmarkStart w:id="9" w:name="_Hlk204675029"/>
            <w:r w:rsidRPr="00A543E3">
              <w:rPr>
                <w:rFonts w:ascii="ＭＳ 明朝" w:eastAsia="ＭＳ 明朝" w:hAnsi="ＭＳ 明朝" w:hint="eastAsia"/>
                <w:b/>
                <w:bCs/>
                <w:color w:val="1A1A1C"/>
                <w:sz w:val="22"/>
                <w:shd w:val="clear" w:color="auto" w:fill="FFFFFF"/>
              </w:rPr>
              <w:t>第四節　所有者不明土地管理命令及び所有者不明建物管理命令</w:t>
            </w:r>
          </w:p>
          <w:p w14:paraId="20B40DD1" w14:textId="1C326DAE"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（所有者不明土地管理命令）</w:t>
            </w:r>
          </w:p>
          <w:p w14:paraId="3682D568"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第二百六十四条の二　裁判所は、所有者を知ることができず、又はその所在を知ることができない土地（土地が数人の共有に属する場合にあっては、共有者を知ることができず、又はその所在を知ることができない土地の共有持分）について、必要があると認めるときは、利害関係人の請求により、その請求に係る土地又は共有持分を対象として、所有者不明土地管理人（第四項に規定する所有者不明土地管理人をいう。以下同じ。）による管理を命ずる処分（以下「所有者不明土地管理命令」という。）をすることができる。</w:t>
            </w:r>
          </w:p>
          <w:p w14:paraId="5441BF63"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所有者不明土地管理命令の効力は、当該所有者不明土地管理命令の対象とされた土地（共有持分を対象として所有者不明土地管理命令が発せられた場合にあっては、共有物である土地）にある動産（当該所有者不明土地管理命令の対象とされた土地の所有者又は共有持分を有する者が所有するものに限る。）に及ぶ。</w:t>
            </w:r>
          </w:p>
          <w:p w14:paraId="7958132D"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３　所有者不明土地管理命令は、所有者不明土地管理命令が発せられた後に当該所有者不明土地管理命令が取り消された場合において、当該所有者不明土地管理命令の対象とされた土地又は共有持分及び当該所有者不明土地管理命令の効力が及ぶ動産の管理、処分その他の事由により所有者不明土地管理人が得た財産について、必要があると認めるときも、することができる。</w:t>
            </w:r>
          </w:p>
          <w:p w14:paraId="42E499DC" w14:textId="77777777" w:rsid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４　裁判所は、所有者不明土地管理命令をする場合には、当該所有者不明土地管理命令において、所有者不明土地管理人を選任しなければならない。</w:t>
            </w:r>
          </w:p>
          <w:p w14:paraId="557286F0" w14:textId="77777777" w:rsidR="00A543E3" w:rsidRPr="0063311C" w:rsidRDefault="00A543E3" w:rsidP="0063311C">
            <w:pPr>
              <w:tabs>
                <w:tab w:val="left" w:pos="840"/>
              </w:tabs>
              <w:ind w:left="220" w:right="-56" w:hangingChars="100" w:hanging="220"/>
              <w:jc w:val="left"/>
              <w:rPr>
                <w:rFonts w:ascii="ＭＳ 明朝" w:eastAsia="ＭＳ 明朝" w:hAnsi="ＭＳ 明朝"/>
                <w:sz w:val="22"/>
              </w:rPr>
            </w:pPr>
          </w:p>
          <w:p w14:paraId="56EF7825"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（所有者不明土地管理人の権限）</w:t>
            </w:r>
          </w:p>
          <w:p w14:paraId="3BE0FA82"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第二百六十四条の三　前条第四項の規定により所有者不明土地管理人が選任された場合には、所有者不明土地管理命令の対象とされた土地又は共有持分及び所有者不明土地管理命令の効力が及ぶ動産並びにその管理、処分その他の事由により所有者不明土地管理人が得た財産（以下「所有者不明土地等」という。）の管理及び処分をする権利は、所有者不明土地管理人に専属する。</w:t>
            </w:r>
          </w:p>
          <w:p w14:paraId="40F7299D"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所有者不明土地管理人が次に掲げる行為の範囲を超える行為をするには、裁判所の許可を得なければならない。ただし、この許可がないことをもって善意の第三者に対抗することはできない。</w:t>
            </w:r>
          </w:p>
          <w:p w14:paraId="65044473"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一　保存行為</w:t>
            </w:r>
          </w:p>
          <w:p w14:paraId="6FC2D680"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二　所有者不明土地等の性質を変えない範囲内において、その利用又は改良を目的とする行為</w:t>
            </w:r>
          </w:p>
          <w:p w14:paraId="588682C4" w14:textId="77777777" w:rsidR="00A543E3" w:rsidRDefault="00A543E3" w:rsidP="0063311C">
            <w:pPr>
              <w:tabs>
                <w:tab w:val="left" w:pos="840"/>
              </w:tabs>
              <w:ind w:left="220" w:right="-56" w:hangingChars="100" w:hanging="220"/>
              <w:jc w:val="left"/>
              <w:rPr>
                <w:rFonts w:ascii="ＭＳ 明朝" w:eastAsia="ＭＳ 明朝" w:hAnsi="ＭＳ 明朝"/>
                <w:sz w:val="22"/>
              </w:rPr>
            </w:pPr>
          </w:p>
          <w:p w14:paraId="20ABEDD4" w14:textId="25AF7E21"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（所有者不明土地等に関する訴えの取扱い）</w:t>
            </w:r>
          </w:p>
          <w:p w14:paraId="7ECFA545" w14:textId="77777777" w:rsid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第二百六十四条の四　所有者不明土地管理命令が発せられた場合には、所有者不明土地等に関する訴えについては、所有者不明土地管理人を原告又は被告とする。</w:t>
            </w:r>
          </w:p>
          <w:p w14:paraId="0D096C4F" w14:textId="77777777" w:rsidR="00A543E3" w:rsidRPr="0063311C" w:rsidRDefault="00A543E3" w:rsidP="0063311C">
            <w:pPr>
              <w:tabs>
                <w:tab w:val="left" w:pos="840"/>
              </w:tabs>
              <w:ind w:left="220" w:right="-56" w:hangingChars="100" w:hanging="220"/>
              <w:jc w:val="left"/>
              <w:rPr>
                <w:rFonts w:ascii="ＭＳ 明朝" w:eastAsia="ＭＳ 明朝" w:hAnsi="ＭＳ 明朝"/>
                <w:sz w:val="22"/>
              </w:rPr>
            </w:pPr>
          </w:p>
          <w:p w14:paraId="7F043E4D"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lastRenderedPageBreak/>
              <w:t>（所有者不明土地管理人の義務）</w:t>
            </w:r>
          </w:p>
          <w:p w14:paraId="60D70216"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第二百六十四条の五　所有者不明土地管理人は、所有者不明土地等の所有者（その共有持分を有する者を含む。）のために、善良な管理者の注意をもって、その権限を行使しなければならない。</w:t>
            </w:r>
          </w:p>
          <w:p w14:paraId="3377F869"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数人の者の共有持分を対象として所有者不明土地管理命令が発せられたときは、所有者不明土地管理人は、当該所有者不明土地管理命令の対象とされた共有持分を有する者全員のために、誠実かつ公平にその権限を行使しなければならない。</w:t>
            </w:r>
          </w:p>
          <w:p w14:paraId="455CC2E3" w14:textId="77777777" w:rsidR="0063311C" w:rsidRDefault="0063311C" w:rsidP="0063311C">
            <w:pPr>
              <w:tabs>
                <w:tab w:val="left" w:pos="840"/>
              </w:tabs>
              <w:ind w:left="220" w:right="-56" w:hangingChars="100" w:hanging="220"/>
              <w:jc w:val="left"/>
              <w:rPr>
                <w:rFonts w:ascii="ＭＳ 明朝" w:eastAsia="ＭＳ 明朝" w:hAnsi="ＭＳ 明朝"/>
                <w:sz w:val="22"/>
              </w:rPr>
            </w:pPr>
          </w:p>
          <w:p w14:paraId="1C8195A2" w14:textId="3FF216AD"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（所有者不明土地管理人の解任及び辞任）</w:t>
            </w:r>
          </w:p>
          <w:p w14:paraId="32563840"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第二百六十四条の六　所有者不明土地管理人がその任務に違反して所有者不明土地等に著しい損害を与えたことその他重要な事由があるときは、裁判所は、利害関係人の請求により、所有者不明土地管理人を解任することができる。</w:t>
            </w:r>
          </w:p>
          <w:p w14:paraId="30B8C545" w14:textId="77777777" w:rsid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所有者不明土地管理人は、正当な事由があるときは、裁判所の許可を得て、辞任することができる。</w:t>
            </w:r>
          </w:p>
          <w:p w14:paraId="6F702FFD" w14:textId="77777777" w:rsidR="00A543E3" w:rsidRPr="0063311C" w:rsidRDefault="00A543E3" w:rsidP="0063311C">
            <w:pPr>
              <w:tabs>
                <w:tab w:val="left" w:pos="840"/>
              </w:tabs>
              <w:ind w:left="220" w:right="-56" w:hangingChars="100" w:hanging="220"/>
              <w:jc w:val="left"/>
              <w:rPr>
                <w:rFonts w:ascii="ＭＳ 明朝" w:eastAsia="ＭＳ 明朝" w:hAnsi="ＭＳ 明朝"/>
                <w:sz w:val="22"/>
              </w:rPr>
            </w:pPr>
          </w:p>
          <w:p w14:paraId="3B74AFA0"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（所有者不明土地管理人の報酬等）</w:t>
            </w:r>
          </w:p>
          <w:p w14:paraId="06825283"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第二百六十四条の七　所有者不明土地管理人は、所有者不明土地等から裁判所が定める額の費用の前払及び報酬を受けることができる。</w:t>
            </w:r>
          </w:p>
          <w:p w14:paraId="50A426B5"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所有者不明土地管理人による所有者不明土地等の管理に必要な費用及び報酬は、所有者不明土地等の所有者（その共有持分を有する者を含む。）の負担とする。</w:t>
            </w:r>
          </w:p>
          <w:p w14:paraId="6EBACBC7" w14:textId="77777777" w:rsidR="00A543E3" w:rsidRDefault="00A543E3" w:rsidP="0063311C">
            <w:pPr>
              <w:tabs>
                <w:tab w:val="left" w:pos="840"/>
              </w:tabs>
              <w:ind w:left="220" w:right="-56" w:hangingChars="100" w:hanging="220"/>
              <w:jc w:val="left"/>
              <w:rPr>
                <w:rFonts w:ascii="ＭＳ 明朝" w:eastAsia="ＭＳ 明朝" w:hAnsi="ＭＳ 明朝"/>
                <w:sz w:val="22"/>
              </w:rPr>
            </w:pPr>
          </w:p>
          <w:p w14:paraId="446DD3A8" w14:textId="3DEE0175"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（所有者不明建物管理命令）</w:t>
            </w:r>
          </w:p>
          <w:p w14:paraId="445DAF12"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第二百六十四条の八　裁判所は、所有者を知ることができず、又はその所在を知ることができない建物（建物が数人の共有に属する場合にあっては、共有者を知ることができず、又はその所在を知ることができない建物の共有持分）について、必要があると認めるときは、利害関係人の請求により、その請求に係る建物又は共有持分を対象として、所有者不明建物管理人（第四項に規定する所有者不明建物管理人をいう。以下この条において同じ。）による管理を命ずる処分（以下この条において「所有者不明建物管理命令」という。）をすることができる。</w:t>
            </w:r>
          </w:p>
          <w:p w14:paraId="5912139D"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所有者不明建物管理命令の効力は、当該所有者不明建物管理命令の対象とされた建物（共有持分を対象として所有者不明建物管理命令が発せられた場合にあっては、共有物である建物）にある動産（当該所有者不明建物管理命令の対象とされた建物の所有者又は共有持分を有する者が所有するものに限る。）及び当該建物を所有し、又は当該建物の共有持分を有するための建物の敷地に関する権利（賃借権その他の使用及び収益を目的とする権利（所有権を除く。）であって、当該所有者不明建物管理命令の対象とされた建物の所有者又は共有持分を有する者が有するものに限る。）に及ぶ。</w:t>
            </w:r>
          </w:p>
          <w:p w14:paraId="25875237"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３　所有者不明建物管理命令は、所有者不明建物管理命令が発せられた後に当該所有者不明建物管理命令が取り消された場合において、当該所有者不明建物管理命令の対象とされた建物又は共有持分並びに当該所有者不明建物管理命令の効力が及ぶ動産及び建物の敷地に関する権利の管理、処分その他の事由により所有者不明建物管理人が得た財産について、必要があ</w:t>
            </w:r>
            <w:r w:rsidRPr="0063311C">
              <w:rPr>
                <w:rFonts w:ascii="ＭＳ 明朝" w:eastAsia="ＭＳ 明朝" w:hAnsi="ＭＳ 明朝" w:hint="eastAsia"/>
                <w:sz w:val="22"/>
              </w:rPr>
              <w:lastRenderedPageBreak/>
              <w:t>ると認めるときも、することができる。</w:t>
            </w:r>
          </w:p>
          <w:p w14:paraId="5369DC33"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４　裁判所は、所有者不明建物管理命令をする場合には、当該所有者不明建物管理命令において、所有者不明建物管理人を選任しなければならない。</w:t>
            </w:r>
          </w:p>
          <w:p w14:paraId="7C618B36" w14:textId="1F3170AA" w:rsidR="00D9165E"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５　第二百六十四条の三から前条までの規定は、所有者不明建物管理命令及び所有者不明建物管理人について準用する。</w:t>
            </w:r>
          </w:p>
          <w:p w14:paraId="22096AD2" w14:textId="77777777" w:rsidR="00A543E3" w:rsidRDefault="00A543E3" w:rsidP="0063311C">
            <w:pPr>
              <w:tabs>
                <w:tab w:val="left" w:pos="840"/>
              </w:tabs>
              <w:ind w:left="220" w:right="-56" w:hangingChars="100" w:hanging="220"/>
              <w:jc w:val="left"/>
              <w:rPr>
                <w:rFonts w:ascii="ＭＳ 明朝" w:eastAsia="ＭＳ 明朝" w:hAnsi="ＭＳ 明朝"/>
                <w:sz w:val="22"/>
              </w:rPr>
            </w:pPr>
          </w:p>
          <w:p w14:paraId="395584FA" w14:textId="0F288F2D" w:rsidR="0063311C" w:rsidRPr="00A543E3" w:rsidRDefault="0063311C" w:rsidP="00A543E3">
            <w:pPr>
              <w:tabs>
                <w:tab w:val="left" w:pos="840"/>
              </w:tabs>
              <w:ind w:leftChars="100" w:left="210" w:right="-56" w:firstLineChars="100" w:firstLine="221"/>
              <w:jc w:val="left"/>
              <w:rPr>
                <w:rFonts w:ascii="ＭＳ 明朝" w:eastAsia="ＭＳ 明朝" w:hAnsi="ＭＳ 明朝"/>
                <w:b/>
                <w:bCs/>
                <w:sz w:val="22"/>
              </w:rPr>
            </w:pPr>
            <w:r w:rsidRPr="00A543E3">
              <w:rPr>
                <w:rFonts w:ascii="ＭＳ 明朝" w:eastAsia="ＭＳ 明朝" w:hAnsi="ＭＳ 明朝" w:hint="eastAsia"/>
                <w:b/>
                <w:bCs/>
                <w:sz w:val="22"/>
              </w:rPr>
              <w:t>第五節　管理不全土地管理命令及び管理不全建物管理命令</w:t>
            </w:r>
          </w:p>
          <w:p w14:paraId="20DB463C" w14:textId="5E53B9FA"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（管理不全土地管理命令）</w:t>
            </w:r>
          </w:p>
          <w:p w14:paraId="1722365A"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第二百六十四条の九　裁判所は、所有者による土地の管理が不適当であることによって他人の権利又は法律上保護される利益が侵害され、又は侵害されるおそれがある場合において、必要があると認めるときは、利害関係人の請求により、当該土地を対象として、管理不全土地管理人（第三項に規定する管理不全土地管理人をいう。以下同じ。）による管理を命ずる処分（以下「管理不全土地管理命令」という。）をすることができる。</w:t>
            </w:r>
          </w:p>
          <w:p w14:paraId="168BEA46"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管理不全土地管理命令の効力は、当該管理不全土地管理命令の対象とされた土地にある動産（当該管理不全土地管理命令の対象とされた土地の所有者又はその共有持分を有する者が所有するものに限る。）に及ぶ。</w:t>
            </w:r>
          </w:p>
          <w:p w14:paraId="10A72F2A" w14:textId="77777777" w:rsid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３　裁判所は、管理不全土地管理命令をする場合には、当該管理不全土地管理命令において、管理不全土地管理人を選任しなければならない。</w:t>
            </w:r>
          </w:p>
          <w:p w14:paraId="37B7DBF9" w14:textId="77777777" w:rsidR="00A543E3" w:rsidRPr="0063311C" w:rsidRDefault="00A543E3" w:rsidP="0063311C">
            <w:pPr>
              <w:tabs>
                <w:tab w:val="left" w:pos="840"/>
              </w:tabs>
              <w:ind w:left="220" w:right="-56" w:hangingChars="100" w:hanging="220"/>
              <w:jc w:val="left"/>
              <w:rPr>
                <w:rFonts w:ascii="ＭＳ 明朝" w:eastAsia="ＭＳ 明朝" w:hAnsi="ＭＳ 明朝"/>
                <w:sz w:val="22"/>
              </w:rPr>
            </w:pPr>
          </w:p>
          <w:p w14:paraId="78C9066B"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（管理不全土地管理人の権限）</w:t>
            </w:r>
          </w:p>
          <w:p w14:paraId="53081E7F"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第二百六十四条の十　管理不全土地管理人は、管理不全土地管理命令の対象とされた土地及び管理不全土地管理命令の効力が及ぶ動産並びにその管理、処分その他の事由により管理不全土地管理人が得た財産（以下「管理不全土地等」という。）の管理及び処分をする権限を有する。</w:t>
            </w:r>
          </w:p>
          <w:p w14:paraId="7986D011"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管理不全土地管理人が次に掲げる行為の範囲を超える行為をするには、裁判所の許可を得なければならない。ただし、この許可がないことをもって善意でかつ過失がない第三者に対抗することはできない。</w:t>
            </w:r>
          </w:p>
          <w:p w14:paraId="43E90586"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一　保存行為</w:t>
            </w:r>
          </w:p>
          <w:p w14:paraId="5D85CE81"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二　管理不全土地等の性質を変えない範囲内において、その利用又は改良を目的とする行為</w:t>
            </w:r>
          </w:p>
          <w:p w14:paraId="7150091F" w14:textId="77777777" w:rsid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３　管理不全土地管理命令の対象とされた土地の処分についての前項の許可をするには、その所有者の同意がなければならない。</w:t>
            </w:r>
          </w:p>
          <w:p w14:paraId="4D641AA2" w14:textId="77777777" w:rsidR="00A543E3" w:rsidRPr="0063311C" w:rsidRDefault="00A543E3" w:rsidP="0063311C">
            <w:pPr>
              <w:tabs>
                <w:tab w:val="left" w:pos="840"/>
              </w:tabs>
              <w:ind w:left="220" w:right="-56" w:hangingChars="100" w:hanging="220"/>
              <w:jc w:val="left"/>
              <w:rPr>
                <w:rFonts w:ascii="ＭＳ 明朝" w:eastAsia="ＭＳ 明朝" w:hAnsi="ＭＳ 明朝"/>
                <w:sz w:val="22"/>
              </w:rPr>
            </w:pPr>
          </w:p>
          <w:p w14:paraId="267AD76F"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（管理不全土地管理人の義務）</w:t>
            </w:r>
          </w:p>
          <w:p w14:paraId="51A789D3"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第二百六十四条の十一　管理不全土地管理人は、管理不全土地等の所有者のために、善良な管理者の注意をもって、その権限を行使しなければならない。</w:t>
            </w:r>
          </w:p>
          <w:p w14:paraId="235F4EF4" w14:textId="77777777" w:rsid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管理不全土地等が数人の共有に属する場合には、管理不全土地管理人は、その共有持分を有する者全員のために、誠実かつ公平にその権限を行使しなければならない。</w:t>
            </w:r>
          </w:p>
          <w:p w14:paraId="0A11CEC8" w14:textId="77777777" w:rsidR="00A543E3" w:rsidRPr="0063311C" w:rsidRDefault="00A543E3" w:rsidP="0063311C">
            <w:pPr>
              <w:tabs>
                <w:tab w:val="left" w:pos="840"/>
              </w:tabs>
              <w:ind w:left="220" w:right="-56" w:hangingChars="100" w:hanging="220"/>
              <w:jc w:val="left"/>
              <w:rPr>
                <w:rFonts w:ascii="ＭＳ 明朝" w:eastAsia="ＭＳ 明朝" w:hAnsi="ＭＳ 明朝"/>
                <w:sz w:val="22"/>
              </w:rPr>
            </w:pPr>
          </w:p>
          <w:p w14:paraId="1A649E51"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（管理不全土地管理人の解任及び辞任）</w:t>
            </w:r>
          </w:p>
          <w:p w14:paraId="211A3B55"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第二百六十四条の十二　管理不全土地管理人がその任務に違反して管理不全土地等に著しい損</w:t>
            </w:r>
            <w:r w:rsidRPr="0063311C">
              <w:rPr>
                <w:rFonts w:ascii="ＭＳ 明朝" w:eastAsia="ＭＳ 明朝" w:hAnsi="ＭＳ 明朝" w:hint="eastAsia"/>
                <w:sz w:val="22"/>
              </w:rPr>
              <w:lastRenderedPageBreak/>
              <w:t>害を与えたことその他重要な事由があるときは、裁判所は、利害関係人の請求により、管理不全土地管理人を解任することができる。</w:t>
            </w:r>
          </w:p>
          <w:p w14:paraId="0662DE4F" w14:textId="77777777" w:rsid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管理不全土地管理人は、正当な事由があるときは、裁判所の許可を得て、辞任することができる。</w:t>
            </w:r>
          </w:p>
          <w:p w14:paraId="19F7398B"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（管理不全土地管理人の報酬等）</w:t>
            </w:r>
          </w:p>
          <w:p w14:paraId="3C674FDB"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第二百六十四条の十三　管理不全土地管理人は、管理不全土地等から裁判所が定める額の費用の前払及び報酬を受けることができる。</w:t>
            </w:r>
          </w:p>
          <w:p w14:paraId="626F4D89" w14:textId="77777777" w:rsid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管理不全土地管理人による管理不全土地等の管理に必要な費用及び報酬は、管理不全土地等の所有者の負担とする。</w:t>
            </w:r>
          </w:p>
          <w:p w14:paraId="3E0D9E27" w14:textId="77777777" w:rsidR="00A543E3" w:rsidRPr="0063311C" w:rsidRDefault="00A543E3" w:rsidP="0063311C">
            <w:pPr>
              <w:tabs>
                <w:tab w:val="left" w:pos="840"/>
              </w:tabs>
              <w:ind w:left="220" w:right="-56" w:hangingChars="100" w:hanging="220"/>
              <w:jc w:val="left"/>
              <w:rPr>
                <w:rFonts w:ascii="ＭＳ 明朝" w:eastAsia="ＭＳ 明朝" w:hAnsi="ＭＳ 明朝"/>
                <w:sz w:val="22"/>
              </w:rPr>
            </w:pPr>
          </w:p>
          <w:p w14:paraId="62FE7DD3"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（管理不全建物管理命令）</w:t>
            </w:r>
          </w:p>
          <w:p w14:paraId="582DE78F"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第二百六十四条の十四　裁判所は、所有者による建物の管理が不適当であることによって他人の権利又は法律上保護される利益が侵害され、又は侵害されるおそれがある場合において、必要があると認めるときは、利害関係人の請求により、当該建物を対象として、管理不全建物管理人（第三項に規定する管理不全建物管理人をいう。第四項において同じ。）による管理を命ずる処分（以下この条において「管理不全建物管理命令」という。）をすることができる。</w:t>
            </w:r>
          </w:p>
          <w:p w14:paraId="741945F8"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２　管理不全建物管理命令は、当該管理不全建物管理命令の対象とされた建物にある動産（当該管理不全建物管理命令の対象とされた建物の所有者又はその共有持分を有する者が所有するものに限る。）及び当該建物を所有するための建物の敷地に関する権利（賃借権その他の使用及び収益を目的とする権利（所有権を除く。）であって、当該管理不全建物管理命令の対象とされた建物の所有者又はその共有持分を有する者が有するものに限る。）に及ぶ。</w:t>
            </w:r>
          </w:p>
          <w:p w14:paraId="089E1FF3" w14:textId="77777777" w:rsidR="0063311C" w:rsidRPr="0063311C" w:rsidRDefault="0063311C" w:rsidP="0063311C">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３　裁判所は、管理不全建物管理命令をする場合には、当該管理不全建物管理命令において、管理不全建物管理人を選任しなければならない。</w:t>
            </w:r>
          </w:p>
          <w:p w14:paraId="7540F5DB" w14:textId="683673AB" w:rsidR="00D9165E" w:rsidRDefault="0063311C" w:rsidP="00A543E3">
            <w:pPr>
              <w:tabs>
                <w:tab w:val="left" w:pos="840"/>
              </w:tabs>
              <w:ind w:left="220" w:right="-56" w:hangingChars="100" w:hanging="220"/>
              <w:jc w:val="left"/>
              <w:rPr>
                <w:rFonts w:ascii="ＭＳ 明朝" w:eastAsia="ＭＳ 明朝" w:hAnsi="ＭＳ 明朝"/>
                <w:sz w:val="22"/>
              </w:rPr>
            </w:pPr>
            <w:r w:rsidRPr="0063311C">
              <w:rPr>
                <w:rFonts w:ascii="ＭＳ 明朝" w:eastAsia="ＭＳ 明朝" w:hAnsi="ＭＳ 明朝" w:hint="eastAsia"/>
                <w:sz w:val="22"/>
              </w:rPr>
              <w:t>４　第二百六十四条の十から前条までの規定は、管理不全建物管理命令及び管理不全建物管理人について準用する。</w:t>
            </w:r>
          </w:p>
        </w:tc>
      </w:tr>
      <w:bookmarkEnd w:id="9"/>
    </w:tbl>
    <w:p w14:paraId="526DD6F8" w14:textId="77777777" w:rsidR="00302214" w:rsidRDefault="00302214" w:rsidP="00E91DC2">
      <w:pPr>
        <w:ind w:leftChars="400" w:left="840"/>
        <w:jc w:val="left"/>
        <w:rPr>
          <w:rFonts w:asciiTheme="minorEastAsia" w:hAnsiTheme="minorEastAsia"/>
          <w:b/>
          <w:sz w:val="22"/>
        </w:rPr>
      </w:pPr>
    </w:p>
    <w:p w14:paraId="65AE9091" w14:textId="14B4613F" w:rsidR="00F561E2" w:rsidRPr="001308E5" w:rsidRDefault="001308E5" w:rsidP="00F561E2">
      <w:pPr>
        <w:ind w:leftChars="400" w:left="840"/>
        <w:jc w:val="left"/>
        <w:rPr>
          <w:rFonts w:asciiTheme="minorEastAsia" w:hAnsiTheme="minorEastAsia"/>
          <w:bCs/>
          <w:sz w:val="22"/>
        </w:rPr>
      </w:pPr>
      <w:r>
        <w:rPr>
          <w:rFonts w:asciiTheme="minorEastAsia" w:hAnsiTheme="minorEastAsia" w:hint="eastAsia"/>
          <w:bCs/>
          <w:sz w:val="22"/>
        </w:rPr>
        <w:t>今までが不在者の</w:t>
      </w:r>
      <w:r w:rsidR="00F561E2">
        <w:rPr>
          <w:rFonts w:asciiTheme="minorEastAsia" w:hAnsiTheme="minorEastAsia" w:hint="eastAsia"/>
          <w:bCs/>
          <w:sz w:val="22"/>
        </w:rPr>
        <w:t>財産を包括的に管理するため</w:t>
      </w:r>
      <w:r w:rsidR="00BC44B8">
        <w:rPr>
          <w:rFonts w:asciiTheme="minorEastAsia" w:hAnsiTheme="minorEastAsia" w:hint="eastAsia"/>
          <w:bCs/>
          <w:sz w:val="22"/>
        </w:rPr>
        <w:t>の</w:t>
      </w:r>
      <w:r w:rsidR="00F561E2">
        <w:rPr>
          <w:rFonts w:asciiTheme="minorEastAsia" w:hAnsiTheme="minorEastAsia" w:hint="eastAsia"/>
          <w:bCs/>
          <w:sz w:val="22"/>
        </w:rPr>
        <w:t>管理人を置くことを主な想定とする制度であって家庭裁判所の管轄であるのに対し、新しい制度は地方裁判所が管轄する非訟事件手続として組まれており、その</w:t>
      </w:r>
      <w:r w:rsidR="00BC44B8">
        <w:rPr>
          <w:rFonts w:asciiTheme="minorEastAsia" w:hAnsiTheme="minorEastAsia" w:hint="eastAsia"/>
          <w:bCs/>
          <w:sz w:val="22"/>
        </w:rPr>
        <w:t>土地又は建物のみを管理する。</w:t>
      </w:r>
    </w:p>
    <w:p w14:paraId="2A2C1AEB" w14:textId="77777777" w:rsidR="00114DC2" w:rsidRDefault="00B803D3" w:rsidP="00B803D3">
      <w:pPr>
        <w:ind w:left="883" w:hangingChars="400" w:hanging="883"/>
        <w:jc w:val="left"/>
        <w:rPr>
          <w:rFonts w:cstheme="majorHAnsi"/>
          <w:bCs/>
          <w:sz w:val="22"/>
        </w:rPr>
      </w:pPr>
      <w:bookmarkStart w:id="10" w:name="_Hlk204681204"/>
      <w:r>
        <w:rPr>
          <w:rFonts w:asciiTheme="minorEastAsia" w:hAnsiTheme="minorEastAsia" w:hint="eastAsia"/>
          <w:b/>
          <w:sz w:val="22"/>
        </w:rPr>
        <w:t xml:space="preserve">　　　</w:t>
      </w:r>
      <w:r>
        <w:rPr>
          <w:rFonts w:asciiTheme="minorEastAsia" w:hAnsiTheme="minorEastAsia" w:hint="eastAsia"/>
          <w:bCs/>
          <w:sz w:val="22"/>
        </w:rPr>
        <w:t>大谷･･･</w:t>
      </w:r>
      <w:r w:rsidR="00AD1D69">
        <w:rPr>
          <w:rFonts w:cstheme="majorHAnsi" w:hint="eastAsia"/>
          <w:bCs/>
          <w:sz w:val="22"/>
        </w:rPr>
        <w:t>2024</w:t>
      </w:r>
      <w:r w:rsidR="00AD1D69">
        <w:rPr>
          <w:rFonts w:cstheme="majorHAnsi" w:hint="eastAsia"/>
          <w:bCs/>
          <w:sz w:val="22"/>
        </w:rPr>
        <w:t>年</w:t>
      </w:r>
      <w:r w:rsidR="00AD1D69">
        <w:rPr>
          <w:rFonts w:cstheme="majorHAnsi" w:hint="eastAsia"/>
          <w:bCs/>
          <w:sz w:val="22"/>
        </w:rPr>
        <w:t>9</w:t>
      </w:r>
      <w:r w:rsidR="00AD1D69">
        <w:rPr>
          <w:rFonts w:cstheme="majorHAnsi" w:hint="eastAsia"/>
          <w:bCs/>
          <w:sz w:val="22"/>
        </w:rPr>
        <w:t>月末日で、所有者不明</w:t>
      </w:r>
      <w:r w:rsidR="00114DC2">
        <w:rPr>
          <w:rFonts w:cstheme="majorHAnsi" w:hint="eastAsia"/>
          <w:bCs/>
          <w:sz w:val="22"/>
        </w:rPr>
        <w:t>土地・建物管理命令は</w:t>
      </w:r>
      <w:r w:rsidR="00114DC2">
        <w:rPr>
          <w:rFonts w:cstheme="majorHAnsi" w:hint="eastAsia"/>
          <w:bCs/>
          <w:sz w:val="22"/>
        </w:rPr>
        <w:t>1399</w:t>
      </w:r>
      <w:r w:rsidR="00114DC2">
        <w:rPr>
          <w:rFonts w:cstheme="majorHAnsi" w:hint="eastAsia"/>
          <w:bCs/>
          <w:sz w:val="22"/>
        </w:rPr>
        <w:t>件の申立がされている。</w:t>
      </w:r>
    </w:p>
    <w:bookmarkEnd w:id="10"/>
    <w:p w14:paraId="5B7BB5AE" w14:textId="37E5F0A6" w:rsidR="00B803D3" w:rsidRDefault="00AD1D69" w:rsidP="00B803D3">
      <w:pPr>
        <w:ind w:left="880" w:hangingChars="400" w:hanging="880"/>
        <w:jc w:val="left"/>
        <w:rPr>
          <w:bCs/>
          <w:sz w:val="22"/>
        </w:rPr>
      </w:pPr>
      <w:r>
        <w:rPr>
          <w:rFonts w:cstheme="majorHAnsi" w:hint="eastAsia"/>
          <w:bCs/>
          <w:sz w:val="22"/>
        </w:rPr>
        <w:t xml:space="preserve">　　　　</w:t>
      </w:r>
      <w:r w:rsidR="00114DC2">
        <w:rPr>
          <w:rFonts w:cstheme="majorHAnsi" w:hint="eastAsia"/>
          <w:bCs/>
          <w:sz w:val="22"/>
        </w:rPr>
        <w:t>うち</w:t>
      </w:r>
      <w:r w:rsidR="00114DC2">
        <w:rPr>
          <w:rFonts w:cstheme="majorHAnsi" w:hint="eastAsia"/>
          <w:bCs/>
          <w:sz w:val="22"/>
        </w:rPr>
        <w:t>829</w:t>
      </w:r>
      <w:r w:rsidR="00114DC2">
        <w:rPr>
          <w:rFonts w:cstheme="majorHAnsi" w:hint="eastAsia"/>
          <w:bCs/>
          <w:sz w:val="22"/>
        </w:rPr>
        <w:t>件は不動産の売却、</w:t>
      </w:r>
      <w:r w:rsidR="00114DC2">
        <w:rPr>
          <w:rFonts w:cstheme="majorHAnsi" w:hint="eastAsia"/>
          <w:bCs/>
          <w:sz w:val="22"/>
        </w:rPr>
        <w:t>316</w:t>
      </w:r>
      <w:r w:rsidR="00114DC2">
        <w:rPr>
          <w:rFonts w:cstheme="majorHAnsi" w:hint="eastAsia"/>
          <w:bCs/>
          <w:sz w:val="22"/>
        </w:rPr>
        <w:t>件は権利関係に関する協議等であり、土地の境界などの協議。不動産の管理・保全が</w:t>
      </w:r>
      <w:r w:rsidR="00114DC2">
        <w:rPr>
          <w:rFonts w:cstheme="majorHAnsi" w:hint="eastAsia"/>
          <w:bCs/>
          <w:sz w:val="22"/>
        </w:rPr>
        <w:t>105</w:t>
      </w:r>
      <w:r w:rsidR="00114DC2">
        <w:rPr>
          <w:rFonts w:cstheme="majorHAnsi" w:hint="eastAsia"/>
          <w:bCs/>
          <w:sz w:val="22"/>
        </w:rPr>
        <w:t>件。</w:t>
      </w:r>
    </w:p>
    <w:p w14:paraId="039851CD" w14:textId="072D7A86" w:rsidR="00302214" w:rsidRDefault="00D745C4" w:rsidP="00D745C4">
      <w:pPr>
        <w:ind w:leftChars="300" w:left="850" w:hangingChars="100" w:hanging="220"/>
        <w:jc w:val="left"/>
        <w:rPr>
          <w:rFonts w:asciiTheme="minorEastAsia" w:hAnsiTheme="minorEastAsia"/>
          <w:bCs/>
          <w:sz w:val="22"/>
        </w:rPr>
      </w:pPr>
      <w:r>
        <w:rPr>
          <w:rFonts w:asciiTheme="minorEastAsia" w:hAnsiTheme="minorEastAsia" w:hint="eastAsia"/>
          <w:bCs/>
          <w:sz w:val="22"/>
        </w:rPr>
        <w:t>・申立権者は、民法上は利害関係人とされ、所有者不明土地特措法や空き家特措法では、市町村申立てが可能とされています。</w:t>
      </w:r>
    </w:p>
    <w:p w14:paraId="083B272D" w14:textId="4CD46594" w:rsidR="00D745C4" w:rsidRDefault="00D745C4" w:rsidP="00D745C4">
      <w:pPr>
        <w:ind w:leftChars="300" w:left="850" w:hangingChars="100" w:hanging="220"/>
        <w:jc w:val="left"/>
        <w:rPr>
          <w:bCs/>
          <w:sz w:val="22"/>
        </w:rPr>
      </w:pPr>
      <w:r>
        <w:rPr>
          <w:rFonts w:asciiTheme="minorEastAsia" w:hAnsiTheme="minorEastAsia" w:hint="eastAsia"/>
          <w:bCs/>
          <w:sz w:val="22"/>
        </w:rPr>
        <w:t xml:space="preserve">　市町村等を</w:t>
      </w:r>
      <w:r w:rsidR="0096208F">
        <w:rPr>
          <w:rFonts w:asciiTheme="minorEastAsia" w:hAnsiTheme="minorEastAsia" w:hint="eastAsia"/>
          <w:bCs/>
          <w:sz w:val="22"/>
        </w:rPr>
        <w:t>除いた利害関係人の申立てが</w:t>
      </w:r>
      <w:r w:rsidR="000C7259">
        <w:rPr>
          <w:rFonts w:hint="eastAsia"/>
          <w:bCs/>
          <w:sz w:val="22"/>
        </w:rPr>
        <w:t>1041</w:t>
      </w:r>
      <w:r w:rsidR="000C7259">
        <w:rPr>
          <w:rFonts w:hint="eastAsia"/>
          <w:bCs/>
          <w:sz w:val="22"/>
        </w:rPr>
        <w:t>件で、市町村等の申立ては</w:t>
      </w:r>
      <w:r w:rsidR="000C7259">
        <w:rPr>
          <w:rFonts w:hint="eastAsia"/>
          <w:bCs/>
          <w:sz w:val="22"/>
        </w:rPr>
        <w:t>358</w:t>
      </w:r>
      <w:r w:rsidR="000C7259">
        <w:rPr>
          <w:rFonts w:hint="eastAsia"/>
          <w:bCs/>
          <w:sz w:val="22"/>
        </w:rPr>
        <w:t>件。管理人の属性としては、弁護士が</w:t>
      </w:r>
      <w:r w:rsidR="000C7259">
        <w:rPr>
          <w:rFonts w:hint="eastAsia"/>
          <w:bCs/>
          <w:sz w:val="22"/>
        </w:rPr>
        <w:t>76</w:t>
      </w:r>
      <w:r w:rsidR="000C7259">
        <w:rPr>
          <w:rFonts w:hint="eastAsia"/>
          <w:bCs/>
          <w:sz w:val="22"/>
        </w:rPr>
        <w:t>％、司法書士が</w:t>
      </w:r>
      <w:r w:rsidR="000C7259">
        <w:rPr>
          <w:rFonts w:hint="eastAsia"/>
          <w:bCs/>
          <w:sz w:val="22"/>
        </w:rPr>
        <w:t>23</w:t>
      </w:r>
      <w:r w:rsidR="000C7259">
        <w:rPr>
          <w:rFonts w:hint="eastAsia"/>
          <w:bCs/>
          <w:sz w:val="22"/>
        </w:rPr>
        <w:t>％、土地家屋調査士が</w:t>
      </w:r>
      <w:r w:rsidR="000C7259">
        <w:rPr>
          <w:rFonts w:hint="eastAsia"/>
          <w:bCs/>
          <w:sz w:val="22"/>
        </w:rPr>
        <w:t>1</w:t>
      </w:r>
      <w:r w:rsidR="000C7259">
        <w:rPr>
          <w:rFonts w:hint="eastAsia"/>
          <w:bCs/>
          <w:sz w:val="22"/>
        </w:rPr>
        <w:t>％。</w:t>
      </w:r>
    </w:p>
    <w:p w14:paraId="24BAB550" w14:textId="49B9B401" w:rsidR="000C7259" w:rsidRPr="000C7259" w:rsidRDefault="000C7259" w:rsidP="00D745C4">
      <w:pPr>
        <w:ind w:leftChars="300" w:left="850" w:hangingChars="100" w:hanging="220"/>
        <w:jc w:val="left"/>
        <w:rPr>
          <w:bCs/>
          <w:sz w:val="22"/>
        </w:rPr>
      </w:pPr>
      <w:r>
        <w:rPr>
          <w:rFonts w:hint="eastAsia"/>
          <w:bCs/>
          <w:sz w:val="22"/>
        </w:rPr>
        <w:t xml:space="preserve">　予納金額については、不在者財産管理人や相続財産</w:t>
      </w:r>
      <w:r w:rsidR="00681635">
        <w:rPr>
          <w:rFonts w:hint="eastAsia"/>
          <w:bCs/>
          <w:sz w:val="22"/>
        </w:rPr>
        <w:t>清算人</w:t>
      </w:r>
      <w:r>
        <w:rPr>
          <w:rFonts w:hint="eastAsia"/>
          <w:bCs/>
          <w:sz w:val="22"/>
        </w:rPr>
        <w:t>の場合には、数十万から</w:t>
      </w:r>
      <w:r>
        <w:rPr>
          <w:rFonts w:hint="eastAsia"/>
          <w:bCs/>
          <w:sz w:val="22"/>
        </w:rPr>
        <w:t>100</w:t>
      </w:r>
      <w:r>
        <w:rPr>
          <w:rFonts w:hint="eastAsia"/>
          <w:bCs/>
          <w:sz w:val="22"/>
        </w:rPr>
        <w:t>万円程度。所有者不明土地・</w:t>
      </w:r>
      <w:r w:rsidR="00681635">
        <w:rPr>
          <w:rFonts w:hint="eastAsia"/>
          <w:bCs/>
          <w:sz w:val="22"/>
        </w:rPr>
        <w:t>建物管理人の申立時の予納金額については、多い</w:t>
      </w:r>
      <w:r w:rsidR="00681635">
        <w:rPr>
          <w:rFonts w:hint="eastAsia"/>
          <w:bCs/>
          <w:sz w:val="22"/>
        </w:rPr>
        <w:lastRenderedPageBreak/>
        <w:t>ゾーンは</w:t>
      </w:r>
      <w:r w:rsidR="00681635">
        <w:rPr>
          <w:rFonts w:hint="eastAsia"/>
          <w:bCs/>
          <w:sz w:val="22"/>
        </w:rPr>
        <w:t>20</w:t>
      </w:r>
      <w:r w:rsidR="00681635">
        <w:rPr>
          <w:rFonts w:hint="eastAsia"/>
          <w:bCs/>
          <w:sz w:val="22"/>
        </w:rPr>
        <w:t>万円から</w:t>
      </w:r>
      <w:r w:rsidR="00681635">
        <w:rPr>
          <w:rFonts w:hint="eastAsia"/>
          <w:bCs/>
          <w:sz w:val="22"/>
        </w:rPr>
        <w:t>30</w:t>
      </w:r>
      <w:r w:rsidR="00681635">
        <w:rPr>
          <w:rFonts w:hint="eastAsia"/>
          <w:bCs/>
          <w:sz w:val="22"/>
        </w:rPr>
        <w:t>万円までで、</w:t>
      </w:r>
      <w:r w:rsidR="00681635">
        <w:rPr>
          <w:rFonts w:hint="eastAsia"/>
          <w:bCs/>
          <w:sz w:val="22"/>
        </w:rPr>
        <w:t>250</w:t>
      </w:r>
      <w:r w:rsidR="00681635">
        <w:rPr>
          <w:rFonts w:hint="eastAsia"/>
          <w:bCs/>
          <w:sz w:val="22"/>
        </w:rPr>
        <w:t>件程度となっている。</w:t>
      </w:r>
    </w:p>
    <w:p w14:paraId="56CA2514" w14:textId="77777777" w:rsidR="00681635" w:rsidRDefault="00681635" w:rsidP="00681635">
      <w:pPr>
        <w:ind w:left="883" w:hangingChars="400" w:hanging="883"/>
        <w:jc w:val="left"/>
        <w:rPr>
          <w:rFonts w:cstheme="majorHAnsi"/>
          <w:bCs/>
          <w:sz w:val="22"/>
        </w:rPr>
      </w:pPr>
      <w:r>
        <w:rPr>
          <w:rFonts w:asciiTheme="minorEastAsia" w:hAnsiTheme="minorEastAsia" w:hint="eastAsia"/>
          <w:b/>
          <w:sz w:val="22"/>
        </w:rPr>
        <w:t xml:space="preserve">　　　</w:t>
      </w:r>
      <w:r>
        <w:rPr>
          <w:rFonts w:asciiTheme="minorEastAsia" w:hAnsiTheme="minorEastAsia" w:hint="eastAsia"/>
          <w:bCs/>
          <w:sz w:val="22"/>
        </w:rPr>
        <w:t>井上･･･</w:t>
      </w:r>
      <w:r>
        <w:rPr>
          <w:rFonts w:cstheme="majorHAnsi" w:hint="eastAsia"/>
          <w:bCs/>
          <w:sz w:val="22"/>
        </w:rPr>
        <w:t>収用委員会の裁決によって解決される件数はごく少ない。</w:t>
      </w:r>
    </w:p>
    <w:p w14:paraId="23C8D676" w14:textId="77777777" w:rsidR="00681635" w:rsidRDefault="00681635" w:rsidP="00681635">
      <w:pPr>
        <w:ind w:left="880" w:hangingChars="400" w:hanging="880"/>
        <w:jc w:val="left"/>
        <w:rPr>
          <w:rFonts w:cstheme="majorHAnsi"/>
          <w:bCs/>
          <w:sz w:val="22"/>
        </w:rPr>
      </w:pPr>
      <w:r>
        <w:rPr>
          <w:rFonts w:cstheme="majorHAnsi" w:hint="eastAsia"/>
          <w:bCs/>
          <w:sz w:val="22"/>
        </w:rPr>
        <w:t xml:space="preserve">　　　　土地境界や権利の争いなどによる権利存否の不明ですとか、補償金の額、そういったものの方が多い。</w:t>
      </w:r>
    </w:p>
    <w:p w14:paraId="51DEECC0" w14:textId="4B560F2F" w:rsidR="00302214" w:rsidRPr="00681635" w:rsidRDefault="00681635" w:rsidP="00E91DC2">
      <w:pPr>
        <w:ind w:leftChars="400" w:left="840"/>
        <w:jc w:val="left"/>
        <w:rPr>
          <w:rFonts w:asciiTheme="minorEastAsia" w:hAnsiTheme="minorEastAsia"/>
          <w:bCs/>
          <w:sz w:val="22"/>
        </w:rPr>
      </w:pPr>
      <w:r>
        <w:rPr>
          <w:rFonts w:asciiTheme="minorEastAsia" w:hAnsiTheme="minorEastAsia" w:hint="eastAsia"/>
          <w:bCs/>
          <w:sz w:val="22"/>
        </w:rPr>
        <w:t>収用の裁決申請をするには、収用権の付与として土地収用法の事業認定あるいは都市計画法</w:t>
      </w:r>
      <w:r w:rsidR="00925C5D">
        <w:rPr>
          <w:rFonts w:asciiTheme="minorEastAsia" w:hAnsiTheme="minorEastAsia" w:hint="eastAsia"/>
          <w:bCs/>
          <w:sz w:val="22"/>
        </w:rPr>
        <w:t>の事業承認・認可が必要となりますが、記名共有地のような歴史的な経緯による特殊な案件でなければ、民法の不在者財産管理人、相続財産管理人制度を活用して解決を選択することが多いのではないでしょうか。</w:t>
      </w:r>
    </w:p>
    <w:p w14:paraId="1A2A7E7C" w14:textId="067EF611" w:rsidR="00302214" w:rsidRDefault="00C525C7" w:rsidP="00E91DC2">
      <w:pPr>
        <w:ind w:leftChars="400" w:left="840"/>
        <w:jc w:val="left"/>
        <w:rPr>
          <w:rFonts w:asciiTheme="minorEastAsia" w:hAnsiTheme="minorEastAsia"/>
          <w:bCs/>
          <w:sz w:val="22"/>
        </w:rPr>
      </w:pPr>
      <w:r>
        <w:rPr>
          <w:rFonts w:asciiTheme="minorEastAsia" w:hAnsiTheme="minorEastAsia" w:hint="eastAsia"/>
          <w:bCs/>
          <w:sz w:val="22"/>
        </w:rPr>
        <w:t>また、登記情報からだけでは直ちに所有者が判明しない土地等であっても戸籍の附票や除籍簿等を追っていけば、ある程度、所有者あるいは法定相続人に辿りついていく。</w:t>
      </w:r>
    </w:p>
    <w:p w14:paraId="159C3634" w14:textId="0C5EED3D" w:rsidR="00BC44B8" w:rsidRPr="00BB7A8B" w:rsidRDefault="00C525C7" w:rsidP="00BB7A8B">
      <w:pPr>
        <w:ind w:leftChars="400" w:left="840"/>
        <w:jc w:val="left"/>
        <w:rPr>
          <w:bCs/>
          <w:sz w:val="22"/>
        </w:rPr>
      </w:pPr>
      <w:r>
        <w:rPr>
          <w:rFonts w:asciiTheme="minorEastAsia" w:hAnsiTheme="minorEastAsia"/>
          <w:bCs/>
          <w:sz w:val="22"/>
        </w:rPr>
        <w:t>所有者不明土地特措法（</w:t>
      </w:r>
      <w:r w:rsidR="00AD4FC8">
        <w:rPr>
          <w:rFonts w:asciiTheme="minorEastAsia" w:hAnsiTheme="minorEastAsia"/>
          <w:bCs/>
          <w:sz w:val="22"/>
        </w:rPr>
        <w:t>所有者不明</w:t>
      </w:r>
      <w:r>
        <w:rPr>
          <w:rFonts w:asciiTheme="minorEastAsia" w:hAnsiTheme="minorEastAsia"/>
          <w:bCs/>
          <w:sz w:val="22"/>
        </w:rPr>
        <w:t>の利用の円滑化等に関する特別特措法）</w:t>
      </w:r>
      <w:r w:rsidR="00BB7A8B">
        <w:rPr>
          <w:rFonts w:asciiTheme="minorEastAsia" w:hAnsiTheme="minorEastAsia"/>
          <w:bCs/>
          <w:sz w:val="22"/>
        </w:rPr>
        <w:t>の土地所有者等関連</w:t>
      </w:r>
      <w:r w:rsidR="00BB7A8B">
        <w:rPr>
          <w:rFonts w:asciiTheme="minorEastAsia" w:hAnsiTheme="minorEastAsia" w:hint="eastAsia"/>
          <w:bCs/>
          <w:sz w:val="22"/>
        </w:rPr>
        <w:t>情報の利用及び提供があります（</w:t>
      </w:r>
      <w:r w:rsidR="00BB7A8B" w:rsidRPr="00634D81">
        <w:rPr>
          <w:rFonts w:hint="eastAsia"/>
          <w:bCs/>
          <w:sz w:val="22"/>
          <w:u w:val="wave"/>
        </w:rPr>
        <w:t>43</w:t>
      </w:r>
      <w:r w:rsidR="00BB7A8B" w:rsidRPr="00634D81">
        <w:rPr>
          <w:rFonts w:hint="eastAsia"/>
          <w:bCs/>
          <w:sz w:val="22"/>
          <w:u w:val="wave"/>
        </w:rPr>
        <w:t>条</w:t>
      </w:r>
      <w:r w:rsidR="00BB7A8B">
        <w:rPr>
          <w:rFonts w:hint="eastAsia"/>
          <w:bCs/>
          <w:sz w:val="22"/>
        </w:rPr>
        <w:t>）。</w:t>
      </w:r>
    </w:p>
    <w:tbl>
      <w:tblPr>
        <w:tblStyle w:val="aa"/>
        <w:tblW w:w="9490" w:type="dxa"/>
        <w:tblLook w:val="04A0" w:firstRow="1" w:lastRow="0" w:firstColumn="1" w:lastColumn="0" w:noHBand="0" w:noVBand="1"/>
      </w:tblPr>
      <w:tblGrid>
        <w:gridCol w:w="9490"/>
      </w:tblGrid>
      <w:tr w:rsidR="0063311C" w14:paraId="0F76B162" w14:textId="77777777" w:rsidTr="00F44BE1">
        <w:tc>
          <w:tcPr>
            <w:tcW w:w="9490" w:type="dxa"/>
            <w:tcBorders>
              <w:top w:val="wave" w:sz="6" w:space="0" w:color="auto"/>
              <w:left w:val="wave" w:sz="6" w:space="0" w:color="auto"/>
              <w:bottom w:val="wave" w:sz="6" w:space="0" w:color="auto"/>
              <w:right w:val="wave" w:sz="6" w:space="0" w:color="auto"/>
            </w:tcBorders>
          </w:tcPr>
          <w:p w14:paraId="66FBDCD0" w14:textId="77777777" w:rsidR="00F94C32" w:rsidRPr="00F94C32" w:rsidRDefault="00F94C32" w:rsidP="00F94C32">
            <w:pPr>
              <w:tabs>
                <w:tab w:val="left" w:pos="840"/>
              </w:tabs>
              <w:ind w:leftChars="100" w:left="210" w:right="-56" w:firstLineChars="100" w:firstLine="221"/>
              <w:jc w:val="left"/>
              <w:rPr>
                <w:rFonts w:ascii="ＭＳ 明朝" w:eastAsia="ＭＳ 明朝" w:hAnsi="ＭＳ 明朝"/>
                <w:b/>
                <w:bCs/>
                <w:sz w:val="22"/>
              </w:rPr>
            </w:pPr>
            <w:bookmarkStart w:id="11" w:name="_Hlk204678601"/>
            <w:r w:rsidRPr="00F94C32">
              <w:rPr>
                <w:rFonts w:ascii="ＭＳ 明朝" w:eastAsia="ＭＳ 明朝" w:hAnsi="ＭＳ 明朝" w:hint="eastAsia"/>
                <w:b/>
                <w:bCs/>
                <w:sz w:val="22"/>
              </w:rPr>
              <w:t>第四章　土地の所有者の効果的な探索のための特別の措置</w:t>
            </w:r>
          </w:p>
          <w:p w14:paraId="67530B2D" w14:textId="77777777" w:rsidR="00F94C32" w:rsidRPr="00F94C32" w:rsidRDefault="00F94C32" w:rsidP="00F94C32">
            <w:pPr>
              <w:tabs>
                <w:tab w:val="left" w:pos="840"/>
              </w:tabs>
              <w:ind w:leftChars="100" w:left="210" w:right="-56" w:firstLineChars="200" w:firstLine="442"/>
              <w:jc w:val="left"/>
              <w:rPr>
                <w:rFonts w:ascii="ＭＳ 明朝" w:eastAsia="ＭＳ 明朝" w:hAnsi="ＭＳ 明朝"/>
                <w:b/>
                <w:bCs/>
                <w:sz w:val="22"/>
              </w:rPr>
            </w:pPr>
            <w:r w:rsidRPr="00F94C32">
              <w:rPr>
                <w:rFonts w:ascii="ＭＳ 明朝" w:eastAsia="ＭＳ 明朝" w:hAnsi="ＭＳ 明朝" w:hint="eastAsia"/>
                <w:b/>
                <w:bCs/>
                <w:sz w:val="22"/>
              </w:rPr>
              <w:t>第一節　土地所有者等関連情報の利用及び提供</w:t>
            </w:r>
          </w:p>
          <w:p w14:paraId="77E0A199" w14:textId="77777777" w:rsidR="00F94C32" w:rsidRPr="00F94C32" w:rsidRDefault="00F94C32" w:rsidP="00F94C32">
            <w:pPr>
              <w:tabs>
                <w:tab w:val="left" w:pos="840"/>
              </w:tabs>
              <w:ind w:left="220" w:right="-56" w:hangingChars="100" w:hanging="220"/>
              <w:jc w:val="left"/>
              <w:rPr>
                <w:rFonts w:ascii="ＭＳ 明朝" w:eastAsia="ＭＳ 明朝" w:hAnsi="ＭＳ 明朝"/>
                <w:sz w:val="22"/>
              </w:rPr>
            </w:pPr>
            <w:r w:rsidRPr="00F94C32">
              <w:rPr>
                <w:rFonts w:ascii="ＭＳ 明朝" w:eastAsia="ＭＳ 明朝" w:hAnsi="ＭＳ 明朝" w:hint="eastAsia"/>
                <w:sz w:val="22"/>
              </w:rPr>
              <w:t>第四十三条　都道府県知事及び市町村長は、地域福利増進事業、収用適格事業又は都市計画事業（以下「地域福利増進事業等」という。）の実施の準備のため当該地域福利増進事業等を実施しようとする区域内の土地の土地所有者等（土地又は当該土地にある物件に関し所有権その他の権利を有する者をいう。以下同じ。）を知る必要があるとき、第三十八条第一項の規定による勧告を行うため当該勧告に係る土地の土地所有者等を知る必要があるとき又は前条第一項から第三項まで若しくは第五項（第四項に係る部分を除く。）の規定による請求を行うため当該請求に係る土地の土地所有者等を知る必要があるときは、当該土地所有者等の探索に必要な限度で、その保有する土地所有者等関連情報（土地所有者等と思料される者に関する情報のうちその者の氏名又は名称、住所その他国土交通省令で定めるものをいう。以下この条において同じ。）を、その保有に当たって特定された利用の目的以外の目的のために内部で利用することができる。</w:t>
            </w:r>
          </w:p>
          <w:p w14:paraId="7FA46C21" w14:textId="77777777" w:rsidR="00F94C32" w:rsidRPr="00F94C32" w:rsidRDefault="00F94C32" w:rsidP="00F94C32">
            <w:pPr>
              <w:tabs>
                <w:tab w:val="left" w:pos="840"/>
              </w:tabs>
              <w:ind w:left="220" w:right="-56" w:hangingChars="100" w:hanging="220"/>
              <w:jc w:val="left"/>
              <w:rPr>
                <w:rFonts w:ascii="ＭＳ 明朝" w:eastAsia="ＭＳ 明朝" w:hAnsi="ＭＳ 明朝"/>
                <w:sz w:val="22"/>
              </w:rPr>
            </w:pPr>
            <w:r w:rsidRPr="00F94C32">
              <w:rPr>
                <w:rFonts w:ascii="ＭＳ 明朝" w:eastAsia="ＭＳ 明朝" w:hAnsi="ＭＳ 明朝" w:hint="eastAsia"/>
                <w:sz w:val="22"/>
              </w:rPr>
              <w:t>２　都道府県知事及び市町村長は、地域福利増進事業等を実施しようとする者からその準備のため当該地域福利増進事業等を実施しようとする区域内の土地の土地所有者等を知る必要があるとして、当該市町村長以外の市町村長から第三十八条第一項の規定による勧告を行うため当該勧告に係る土地の土地所有者等を知る必要があるとして、又は国の行政機関の長等から前条第一項から第三項まで若しくは第五項（第四項に係る部分を除く。）の規定による請求を行うため当該請求に係る土地の土地所有者等を知る必要があるとして、土地所有者等関連情報の提供の求めがあったときは、当該土地所有者等の探索に必要な限度で、当該地域福利増進事業等を実施しようとする者、当該市町村長又は当該国の行政機関の長等に対し、土地所有者等関連情報を提供するものとする。</w:t>
            </w:r>
          </w:p>
          <w:p w14:paraId="61D53070" w14:textId="77777777" w:rsidR="00F94C32" w:rsidRPr="00F94C32" w:rsidRDefault="00F94C32" w:rsidP="00F94C32">
            <w:pPr>
              <w:tabs>
                <w:tab w:val="left" w:pos="840"/>
              </w:tabs>
              <w:ind w:left="220" w:right="-56" w:hangingChars="100" w:hanging="220"/>
              <w:jc w:val="left"/>
              <w:rPr>
                <w:rFonts w:ascii="ＭＳ 明朝" w:eastAsia="ＭＳ 明朝" w:hAnsi="ＭＳ 明朝"/>
                <w:sz w:val="22"/>
              </w:rPr>
            </w:pPr>
            <w:r w:rsidRPr="00F94C32">
              <w:rPr>
                <w:rFonts w:ascii="ＭＳ 明朝" w:eastAsia="ＭＳ 明朝" w:hAnsi="ＭＳ 明朝" w:hint="eastAsia"/>
                <w:sz w:val="22"/>
              </w:rPr>
              <w:t>３　前項の場合において、都道府県知事及び市町村長は、国及び地方公共団体以外の者に対し土地所有者等関連情報を提供しようとするときは、あらかじめ、当該土地所有者等関連情報を提供することについて本人（当該土地所有者等関連情報によって識別される特定の個人をいう。）の同意を得なければならない。</w:t>
            </w:r>
          </w:p>
          <w:p w14:paraId="4AB01BAB" w14:textId="77777777" w:rsidR="00F94C32" w:rsidRPr="00F94C32" w:rsidRDefault="00F94C32" w:rsidP="00F94C32">
            <w:pPr>
              <w:tabs>
                <w:tab w:val="left" w:pos="840"/>
              </w:tabs>
              <w:ind w:left="220" w:right="-56" w:hangingChars="100" w:hanging="220"/>
              <w:jc w:val="left"/>
              <w:rPr>
                <w:rFonts w:ascii="ＭＳ 明朝" w:eastAsia="ＭＳ 明朝" w:hAnsi="ＭＳ 明朝"/>
                <w:sz w:val="22"/>
              </w:rPr>
            </w:pPr>
            <w:r w:rsidRPr="00F94C32">
              <w:rPr>
                <w:rFonts w:ascii="ＭＳ 明朝" w:eastAsia="ＭＳ 明朝" w:hAnsi="ＭＳ 明朝" w:hint="eastAsia"/>
                <w:sz w:val="22"/>
              </w:rPr>
              <w:t>４　前項の同意は、その所在が判明している者に対して求めれば足りる。</w:t>
            </w:r>
          </w:p>
          <w:p w14:paraId="2D5776D6" w14:textId="1C24F038" w:rsidR="0063311C" w:rsidRDefault="00F94C32" w:rsidP="005151C9">
            <w:pPr>
              <w:tabs>
                <w:tab w:val="left" w:pos="840"/>
              </w:tabs>
              <w:ind w:left="220" w:right="-56" w:hangingChars="100" w:hanging="220"/>
              <w:jc w:val="left"/>
              <w:rPr>
                <w:rFonts w:ascii="ＭＳ 明朝" w:eastAsia="ＭＳ 明朝" w:hAnsi="ＭＳ 明朝"/>
                <w:sz w:val="22"/>
              </w:rPr>
            </w:pPr>
            <w:r w:rsidRPr="00F94C32">
              <w:rPr>
                <w:rFonts w:ascii="ＭＳ 明朝" w:eastAsia="ＭＳ 明朝" w:hAnsi="ＭＳ 明朝" w:hint="eastAsia"/>
                <w:sz w:val="22"/>
              </w:rPr>
              <w:lastRenderedPageBreak/>
              <w:t>５　国の行政機関の長等は、地域福利増進事業等の実施の準備のため当該地域福利増進事業等を実施しようとする区域内の土地の土地所有者等を知る必要があるとき、第三十八条第一項の規定による勧告を行うため当該勧告に係る土地の土地所有者等を知る必要があるとき又は前条第一項から第三項まで若しくは第五項（第四項に係る部分を除く。）の規定による請求を行うため当該請求に係る土地の土地所有者等を知る必要があるときは、当該土地所有者等の探索に必要な限度で、当該土地に工作物を設置している者その他の者に対し、土地所有者等関連情報の提供を求めることができる。</w:t>
            </w:r>
          </w:p>
        </w:tc>
      </w:tr>
      <w:bookmarkEnd w:id="11"/>
    </w:tbl>
    <w:p w14:paraId="51CCD0E5" w14:textId="77777777" w:rsidR="009C1B26" w:rsidRDefault="009C1B26" w:rsidP="004800B1">
      <w:pPr>
        <w:jc w:val="left"/>
        <w:rPr>
          <w:rFonts w:asciiTheme="minorEastAsia" w:hAnsiTheme="minorEastAsia"/>
          <w:b/>
          <w:sz w:val="22"/>
        </w:rPr>
      </w:pPr>
    </w:p>
    <w:p w14:paraId="7064C1BB" w14:textId="77777777" w:rsidR="00722838" w:rsidRDefault="00722838" w:rsidP="00722838">
      <w:pPr>
        <w:ind w:leftChars="400" w:left="840" w:firstLineChars="100" w:firstLine="220"/>
        <w:jc w:val="left"/>
        <w:rPr>
          <w:rFonts w:asciiTheme="minorEastAsia" w:hAnsiTheme="minorEastAsia"/>
          <w:bCs/>
          <w:sz w:val="22"/>
        </w:rPr>
      </w:pPr>
      <w:r>
        <w:rPr>
          <w:rFonts w:asciiTheme="minorEastAsia" w:hAnsiTheme="minorEastAsia" w:hint="eastAsia"/>
          <w:bCs/>
          <w:sz w:val="22"/>
        </w:rPr>
        <w:t>固定資産税の課税台帳、地籍調査の調査票、農地台帳、林地台帳といった情報が公共用地の取得のための権利者探索に利用できることになったことは大きい。</w:t>
      </w:r>
    </w:p>
    <w:p w14:paraId="32AE206B" w14:textId="5C5EC96E" w:rsidR="00723703" w:rsidRDefault="0012509B" w:rsidP="0012509B">
      <w:pPr>
        <w:ind w:left="883" w:hangingChars="400" w:hanging="883"/>
        <w:jc w:val="left"/>
        <w:rPr>
          <w:rFonts w:cstheme="majorHAnsi"/>
          <w:bCs/>
          <w:sz w:val="22"/>
        </w:rPr>
      </w:pPr>
      <w:bookmarkStart w:id="12" w:name="_Hlk204764645"/>
      <w:r>
        <w:rPr>
          <w:rFonts w:asciiTheme="minorEastAsia" w:hAnsiTheme="minorEastAsia" w:hint="eastAsia"/>
          <w:b/>
          <w:sz w:val="22"/>
        </w:rPr>
        <w:t xml:space="preserve">　　　</w:t>
      </w:r>
      <w:r>
        <w:rPr>
          <w:rFonts w:asciiTheme="minorEastAsia" w:hAnsiTheme="minorEastAsia" w:hint="eastAsia"/>
          <w:bCs/>
          <w:sz w:val="22"/>
        </w:rPr>
        <w:t>大谷･･･令和</w:t>
      </w:r>
      <w:r>
        <w:rPr>
          <w:rFonts w:cstheme="majorHAnsi" w:hint="eastAsia"/>
          <w:bCs/>
          <w:sz w:val="22"/>
        </w:rPr>
        <w:t>6</w:t>
      </w:r>
      <w:r>
        <w:rPr>
          <w:rFonts w:cstheme="majorHAnsi" w:hint="eastAsia"/>
          <w:bCs/>
          <w:sz w:val="22"/>
        </w:rPr>
        <w:t>年能登半島</w:t>
      </w:r>
      <w:r w:rsidR="00723703">
        <w:rPr>
          <w:rFonts w:cstheme="majorHAnsi" w:hint="eastAsia"/>
          <w:bCs/>
          <w:sz w:val="22"/>
        </w:rPr>
        <w:t>地震の被災地域では、損壊家屋等の公費解体申請がされず、そのためにがれき</w:t>
      </w:r>
      <w:r w:rsidR="009022F2">
        <w:rPr>
          <w:rFonts w:cstheme="majorHAnsi" w:hint="eastAsia"/>
          <w:bCs/>
          <w:sz w:val="22"/>
        </w:rPr>
        <w:t>の</w:t>
      </w:r>
      <w:r w:rsidR="00723703">
        <w:rPr>
          <w:rFonts w:cstheme="majorHAnsi" w:hint="eastAsia"/>
          <w:bCs/>
          <w:sz w:val="22"/>
        </w:rPr>
        <w:t>解体・撤去が進まないという指摘があった。</w:t>
      </w:r>
    </w:p>
    <w:p w14:paraId="08C68CA3" w14:textId="77777777" w:rsidR="00723703" w:rsidRDefault="00723703" w:rsidP="00723703">
      <w:pPr>
        <w:ind w:leftChars="400" w:left="840" w:firstLineChars="100" w:firstLine="220"/>
        <w:jc w:val="left"/>
        <w:rPr>
          <w:rFonts w:cstheme="majorHAnsi"/>
          <w:bCs/>
          <w:sz w:val="22"/>
        </w:rPr>
      </w:pPr>
      <w:bookmarkStart w:id="13" w:name="_Hlk204763399"/>
      <w:bookmarkEnd w:id="12"/>
      <w:r>
        <w:rPr>
          <w:rFonts w:cstheme="majorHAnsi" w:hint="eastAsia"/>
          <w:bCs/>
          <w:sz w:val="22"/>
        </w:rPr>
        <w:t>公費解体申請の実務上、慎重を期して、家屋等の共有者や抵当権者の全員の同意を求める運用がされていたことに一因があるといわれていました。相続登記がされていないために、建物共有者の所在等が直ちに分からないことも多く、ここでも不動産の所有者不明が問題になりました。</w:t>
      </w:r>
    </w:p>
    <w:bookmarkEnd w:id="13"/>
    <w:p w14:paraId="6958D050" w14:textId="04694F97" w:rsidR="00723703" w:rsidRDefault="00723703" w:rsidP="00723703">
      <w:pPr>
        <w:jc w:val="left"/>
        <w:rPr>
          <w:rFonts w:cstheme="majorHAnsi"/>
          <w:bCs/>
          <w:sz w:val="22"/>
        </w:rPr>
      </w:pPr>
      <w:r>
        <w:rPr>
          <w:rFonts w:cstheme="majorHAnsi" w:hint="eastAsia"/>
          <w:bCs/>
          <w:sz w:val="22"/>
        </w:rPr>
        <w:t xml:space="preserve">　　　　　法務局における職権滅失登記の取組みを本格化することとしました。</w:t>
      </w:r>
    </w:p>
    <w:p w14:paraId="5CC2358A" w14:textId="262A8852" w:rsidR="00723703" w:rsidRPr="0031286F" w:rsidRDefault="00723703" w:rsidP="00CB0BD6">
      <w:pPr>
        <w:ind w:left="880" w:hangingChars="400" w:hanging="880"/>
        <w:jc w:val="left"/>
        <w:rPr>
          <w:rFonts w:cstheme="majorHAnsi"/>
          <w:bCs/>
          <w:sz w:val="22"/>
        </w:rPr>
      </w:pPr>
      <w:r>
        <w:rPr>
          <w:rFonts w:cstheme="majorHAnsi" w:hint="eastAsia"/>
          <w:bCs/>
          <w:sz w:val="22"/>
        </w:rPr>
        <w:t xml:space="preserve">　　　　　具体的には、環境省との連名で被災県に</w:t>
      </w:r>
      <w:r>
        <w:rPr>
          <w:rFonts w:cstheme="majorHAnsi" w:hint="eastAsia"/>
          <w:bCs/>
          <w:sz w:val="22"/>
        </w:rPr>
        <w:t>2024</w:t>
      </w:r>
      <w:r>
        <w:rPr>
          <w:rFonts w:cstheme="majorHAnsi" w:hint="eastAsia"/>
          <w:bCs/>
          <w:sz w:val="22"/>
        </w:rPr>
        <w:t>年</w:t>
      </w:r>
      <w:r>
        <w:rPr>
          <w:rFonts w:cstheme="majorHAnsi" w:hint="eastAsia"/>
          <w:bCs/>
          <w:sz w:val="22"/>
        </w:rPr>
        <w:t>5</w:t>
      </w:r>
      <w:r>
        <w:rPr>
          <w:rFonts w:cstheme="majorHAnsi" w:hint="eastAsia"/>
          <w:bCs/>
          <w:sz w:val="22"/>
        </w:rPr>
        <w:t>月</w:t>
      </w:r>
      <w:r>
        <w:rPr>
          <w:rFonts w:cstheme="majorHAnsi" w:hint="eastAsia"/>
          <w:bCs/>
          <w:sz w:val="22"/>
        </w:rPr>
        <w:t>28</w:t>
      </w:r>
      <w:r>
        <w:rPr>
          <w:rFonts w:cstheme="majorHAnsi" w:hint="eastAsia"/>
          <w:bCs/>
          <w:sz w:val="22"/>
        </w:rPr>
        <w:t>日付けで事務連絡を発出し、被災により建物性</w:t>
      </w:r>
      <w:r w:rsidR="00CB0BD6">
        <w:rPr>
          <w:rFonts w:cstheme="majorHAnsi" w:hint="eastAsia"/>
          <w:bCs/>
          <w:sz w:val="22"/>
        </w:rPr>
        <w:t>が失われた場合、例えば、建物が全部倒壊したとか、１階が圧潰したケースなどでは、建物所有権等が消滅して、共有者・抵当権者等の同意がなくても公費解体の撤去を行い得るということを明記しました。また、阪神・淡路大震災以来、法務局では、災害によって倒壊した建物について、登記官の職権による滅失登記を行っています。滅失登記がされると、建物性が失われたことが公簿上</w:t>
      </w:r>
      <w:r w:rsidR="00CB0BD6" w:rsidRPr="0031286F">
        <w:rPr>
          <w:rFonts w:cstheme="majorHAnsi" w:hint="eastAsia"/>
          <w:bCs/>
          <w:sz w:val="22"/>
        </w:rPr>
        <w:t>明らかになりますので、</w:t>
      </w:r>
      <w:r w:rsidR="00CB0BD6" w:rsidRPr="0031286F">
        <w:rPr>
          <w:rFonts w:cstheme="majorHAnsi"/>
          <w:bCs/>
          <w:sz w:val="22"/>
        </w:rPr>
        <w:tab/>
      </w:r>
      <w:r w:rsidR="00CB0BD6" w:rsidRPr="0031286F">
        <w:rPr>
          <w:rFonts w:cstheme="majorHAnsi" w:hint="eastAsia"/>
          <w:bCs/>
          <w:sz w:val="22"/>
        </w:rPr>
        <w:t>公費解体を円滑化させる効果があると考えられます。</w:t>
      </w:r>
    </w:p>
    <w:p w14:paraId="1ED981F2" w14:textId="70812867" w:rsidR="005151C9" w:rsidRDefault="0031286F" w:rsidP="00143755">
      <w:pPr>
        <w:ind w:left="880" w:hangingChars="400" w:hanging="880"/>
        <w:jc w:val="left"/>
        <w:rPr>
          <w:rFonts w:asciiTheme="minorEastAsia" w:hAnsiTheme="minorEastAsia"/>
          <w:bCs/>
          <w:sz w:val="22"/>
        </w:rPr>
      </w:pPr>
      <w:r w:rsidRPr="0031286F">
        <w:rPr>
          <w:rFonts w:asciiTheme="minorEastAsia" w:hAnsiTheme="minorEastAsia" w:hint="eastAsia"/>
          <w:bCs/>
          <w:sz w:val="22"/>
        </w:rPr>
        <w:t xml:space="preserve">　　　　　また、</w:t>
      </w:r>
      <w:r>
        <w:rPr>
          <w:rFonts w:asciiTheme="minorEastAsia" w:hAnsiTheme="minorEastAsia" w:hint="eastAsia"/>
          <w:bCs/>
          <w:sz w:val="22"/>
        </w:rPr>
        <w:t>事務</w:t>
      </w:r>
      <w:r w:rsidR="008E7421">
        <w:rPr>
          <w:rFonts w:asciiTheme="minorEastAsia" w:hAnsiTheme="minorEastAsia" w:hint="eastAsia"/>
          <w:bCs/>
          <w:sz w:val="22"/>
        </w:rPr>
        <w:t>連絡</w:t>
      </w:r>
      <w:r w:rsidR="00143755">
        <w:rPr>
          <w:rFonts w:asciiTheme="minorEastAsia" w:hAnsiTheme="minorEastAsia" w:hint="eastAsia"/>
          <w:bCs/>
          <w:sz w:val="22"/>
        </w:rPr>
        <w:t>では、建物性が喪失していないものについても、所有者の所在等が不明な場合には所有者不明建物管理制度が活用できることや、共有者等の意向を確認することが困難であっても、申請者の責任において解決する旨のいわゆる宣誓書を活用して公費解体を行って差し支えないことを明らかにしています。</w:t>
      </w:r>
    </w:p>
    <w:p w14:paraId="30EAD9EB" w14:textId="206C8FBE" w:rsidR="00900E72" w:rsidRDefault="0078164E" w:rsidP="0078164E">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井上･･･所有者を探索するための土地所有者</w:t>
      </w:r>
      <w:r w:rsidR="00900E72">
        <w:rPr>
          <w:rFonts w:asciiTheme="minorEastAsia" w:hAnsiTheme="minorEastAsia" w:hint="eastAsia"/>
          <w:bCs/>
          <w:sz w:val="22"/>
        </w:rPr>
        <w:t>等関連情報の利用及び提供などが有効なツールとなると思いますが、もう一つ、持分の過半による分筆登記の申請が可能となった（民</w:t>
      </w:r>
      <w:r w:rsidR="00900E72">
        <w:rPr>
          <w:rFonts w:hint="eastAsia"/>
          <w:bCs/>
          <w:sz w:val="22"/>
        </w:rPr>
        <w:t>251</w:t>
      </w:r>
      <w:r w:rsidR="00900E72">
        <w:rPr>
          <w:rFonts w:hint="eastAsia"/>
          <w:bCs/>
          <w:sz w:val="22"/>
        </w:rPr>
        <w:t>条</w:t>
      </w:r>
      <w:r w:rsidR="00900E72">
        <w:rPr>
          <w:rFonts w:hint="eastAsia"/>
          <w:bCs/>
          <w:sz w:val="22"/>
        </w:rPr>
        <w:t>1</w:t>
      </w:r>
      <w:r w:rsidR="00900E72">
        <w:rPr>
          <w:rFonts w:hint="eastAsia"/>
          <w:bCs/>
          <w:sz w:val="22"/>
        </w:rPr>
        <w:t>項・</w:t>
      </w:r>
      <w:r w:rsidR="00900E72">
        <w:rPr>
          <w:rFonts w:hint="eastAsia"/>
          <w:bCs/>
          <w:sz w:val="22"/>
        </w:rPr>
        <w:t>252</w:t>
      </w:r>
      <w:r w:rsidR="00900E72">
        <w:rPr>
          <w:rFonts w:hint="eastAsia"/>
          <w:bCs/>
          <w:sz w:val="22"/>
        </w:rPr>
        <w:t>条</w:t>
      </w:r>
      <w:r w:rsidR="00900E72">
        <w:rPr>
          <w:rFonts w:hint="eastAsia"/>
          <w:bCs/>
          <w:sz w:val="22"/>
        </w:rPr>
        <w:t>1</w:t>
      </w:r>
      <w:r w:rsidR="00900E72">
        <w:rPr>
          <w:rFonts w:hint="eastAsia"/>
          <w:bCs/>
          <w:sz w:val="22"/>
        </w:rPr>
        <w:t>項、令和</w:t>
      </w:r>
      <w:r w:rsidR="00900E72">
        <w:rPr>
          <w:rFonts w:hint="eastAsia"/>
          <w:bCs/>
          <w:sz w:val="22"/>
        </w:rPr>
        <w:t>5</w:t>
      </w:r>
      <w:r w:rsidR="00900E72">
        <w:rPr>
          <w:rFonts w:hint="eastAsia"/>
          <w:bCs/>
          <w:sz w:val="22"/>
        </w:rPr>
        <w:t>年</w:t>
      </w:r>
      <w:r w:rsidR="00900E72">
        <w:rPr>
          <w:rFonts w:hint="eastAsia"/>
          <w:bCs/>
          <w:sz w:val="22"/>
        </w:rPr>
        <w:t>3</w:t>
      </w:r>
      <w:r w:rsidR="00900E72">
        <w:rPr>
          <w:rFonts w:hint="eastAsia"/>
          <w:bCs/>
          <w:sz w:val="22"/>
        </w:rPr>
        <w:t>月</w:t>
      </w:r>
      <w:r w:rsidR="00900E72">
        <w:rPr>
          <w:rFonts w:hint="eastAsia"/>
          <w:bCs/>
          <w:sz w:val="22"/>
        </w:rPr>
        <w:t>28</w:t>
      </w:r>
      <w:r w:rsidR="00900E72">
        <w:rPr>
          <w:rFonts w:hint="eastAsia"/>
          <w:bCs/>
          <w:sz w:val="22"/>
        </w:rPr>
        <w:t>日付け法務省民二第</w:t>
      </w:r>
      <w:r w:rsidR="00900E72">
        <w:rPr>
          <w:rFonts w:hint="eastAsia"/>
          <w:bCs/>
          <w:sz w:val="22"/>
        </w:rPr>
        <w:t>533</w:t>
      </w:r>
      <w:r w:rsidR="00900E72">
        <w:rPr>
          <w:rFonts w:hint="eastAsia"/>
          <w:bCs/>
          <w:sz w:val="22"/>
        </w:rPr>
        <w:t>号法務省民事局長通達）ということも、多数共有地の取得に大きな進展をもたらすのではないかと思います。</w:t>
      </w:r>
    </w:p>
    <w:tbl>
      <w:tblPr>
        <w:tblStyle w:val="aa"/>
        <w:tblW w:w="9490" w:type="dxa"/>
        <w:tblLook w:val="04A0" w:firstRow="1" w:lastRow="0" w:firstColumn="1" w:lastColumn="0" w:noHBand="0" w:noVBand="1"/>
      </w:tblPr>
      <w:tblGrid>
        <w:gridCol w:w="9490"/>
      </w:tblGrid>
      <w:tr w:rsidR="00900E72" w14:paraId="3FECAD5E" w14:textId="77777777" w:rsidTr="00AA23C8">
        <w:tc>
          <w:tcPr>
            <w:tcW w:w="9490" w:type="dxa"/>
            <w:tcBorders>
              <w:top w:val="wave" w:sz="6" w:space="0" w:color="auto"/>
              <w:left w:val="wave" w:sz="6" w:space="0" w:color="auto"/>
              <w:bottom w:val="wave" w:sz="6" w:space="0" w:color="auto"/>
              <w:right w:val="wave" w:sz="6" w:space="0" w:color="auto"/>
            </w:tcBorders>
          </w:tcPr>
          <w:p w14:paraId="7592970A" w14:textId="77777777" w:rsidR="00F24834" w:rsidRPr="00F24834"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t>（共有物の変更）</w:t>
            </w:r>
          </w:p>
          <w:p w14:paraId="13B941F6" w14:textId="77777777" w:rsidR="00F24834" w:rsidRPr="00F24834"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t>第二百五十一条　各共有者は、他の共有者の同意を得なければ、共有物に変更（その形状又は効用の著しい変更を伴わないものを除く。次項において同じ。）を加えることができない。</w:t>
            </w:r>
          </w:p>
          <w:p w14:paraId="4524406D" w14:textId="77777777" w:rsidR="00F24834" w:rsidRPr="00F24834"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t>２　共有者が他の共有者を知ることができず、又はその所在を知ることができないときは、裁判所は、共有者の請求により、当該他の共有者以外の他の共有者の同意を得て共有物に変更を加えることができる旨の裁判をすることができる。</w:t>
            </w:r>
          </w:p>
          <w:p w14:paraId="5F7B0EAF" w14:textId="77777777" w:rsidR="00F24834" w:rsidRDefault="00F24834" w:rsidP="00F24834">
            <w:pPr>
              <w:tabs>
                <w:tab w:val="left" w:pos="840"/>
              </w:tabs>
              <w:ind w:left="220" w:right="-56" w:hangingChars="100" w:hanging="220"/>
              <w:jc w:val="left"/>
              <w:rPr>
                <w:rFonts w:ascii="ＭＳ 明朝" w:eastAsia="ＭＳ 明朝" w:hAnsi="ＭＳ 明朝"/>
                <w:sz w:val="22"/>
              </w:rPr>
            </w:pPr>
          </w:p>
          <w:p w14:paraId="1AC86912" w14:textId="777F08A1" w:rsidR="00F24834" w:rsidRPr="00F24834"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lastRenderedPageBreak/>
              <w:t>（共有物の管理）</w:t>
            </w:r>
          </w:p>
          <w:p w14:paraId="1573985B" w14:textId="77777777" w:rsidR="00F24834" w:rsidRPr="00F24834"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t>第二百五十二条　共有物の管理に関する事項（次条第一項に規定する共有物の管理者の選任及び解任を含み、共有物に前条第一項に規定する変更を加えるものを除く。次項において同じ。）は、各共有者の持分の価格に従い、その過半数で決する。共有物を使用する共有者があるときも、同様とする。</w:t>
            </w:r>
          </w:p>
          <w:p w14:paraId="0EA8931C" w14:textId="77777777" w:rsidR="00F24834" w:rsidRPr="00F24834"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t>２　裁判所は、次の各号に掲げるときは、当該各号に規定する他の共有者以外の共有者の請求により、当該他の共有者以外の共有者の持分の価格に従い、その過半数で共有物の管理に関する事項を決することができる旨の裁判をすることができる。</w:t>
            </w:r>
          </w:p>
          <w:p w14:paraId="7420478D" w14:textId="77777777" w:rsidR="00F24834" w:rsidRPr="00F24834" w:rsidRDefault="00F24834" w:rsidP="00F24834">
            <w:pPr>
              <w:tabs>
                <w:tab w:val="left" w:pos="840"/>
              </w:tabs>
              <w:ind w:leftChars="100" w:left="210" w:right="-56"/>
              <w:jc w:val="left"/>
              <w:rPr>
                <w:rFonts w:ascii="ＭＳ 明朝" w:eastAsia="ＭＳ 明朝" w:hAnsi="ＭＳ 明朝"/>
                <w:sz w:val="22"/>
              </w:rPr>
            </w:pPr>
            <w:r w:rsidRPr="00F24834">
              <w:rPr>
                <w:rFonts w:ascii="ＭＳ 明朝" w:eastAsia="ＭＳ 明朝" w:hAnsi="ＭＳ 明朝" w:hint="eastAsia"/>
                <w:sz w:val="22"/>
              </w:rPr>
              <w:t>一　共有者が他の共有者を知ることができず、又はその所在を知ることができないとき。</w:t>
            </w:r>
          </w:p>
          <w:p w14:paraId="1565D6C6" w14:textId="77777777" w:rsidR="00F24834" w:rsidRPr="00F24834" w:rsidRDefault="00F24834" w:rsidP="00F24834">
            <w:pPr>
              <w:tabs>
                <w:tab w:val="left" w:pos="840"/>
              </w:tabs>
              <w:ind w:leftChars="100" w:left="430" w:right="-56" w:hangingChars="100" w:hanging="220"/>
              <w:jc w:val="left"/>
              <w:rPr>
                <w:rFonts w:ascii="ＭＳ 明朝" w:eastAsia="ＭＳ 明朝" w:hAnsi="ＭＳ 明朝"/>
                <w:sz w:val="22"/>
              </w:rPr>
            </w:pPr>
            <w:r w:rsidRPr="00F24834">
              <w:rPr>
                <w:rFonts w:ascii="ＭＳ 明朝" w:eastAsia="ＭＳ 明朝" w:hAnsi="ＭＳ 明朝" w:hint="eastAsia"/>
                <w:sz w:val="22"/>
              </w:rPr>
              <w:t>二　共有者が他の共有者に対し相当の期間を定めて共有物の管理に関する事項を決することについて賛否を明らかにすべき旨を催告した場合において、当該他の共有者がその期間内に賛否を明らかにしないとき。</w:t>
            </w:r>
          </w:p>
          <w:p w14:paraId="7EED28CA" w14:textId="77777777" w:rsidR="00F24834" w:rsidRPr="00F24834"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t>３　前二項の規定による決定が、共有者間の決定に基づいて共有物を使用する共有者に特別の影響を及ぼすべきときは、その承諾を得なければならない。</w:t>
            </w:r>
          </w:p>
          <w:p w14:paraId="6B42DCCB" w14:textId="77777777" w:rsidR="00F24834" w:rsidRPr="00F24834"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t>４　共有者は、前三項の規定により、共有物に、次の各号に掲げる賃借権その他の使用及び収益を目的とする権利（以下この項において「賃借権等」という。）であって、当該各号に定める期間を超えないものを設定することができる。</w:t>
            </w:r>
          </w:p>
          <w:p w14:paraId="7F1D4B0F" w14:textId="77777777" w:rsidR="00F24834" w:rsidRPr="00F24834" w:rsidRDefault="00F24834" w:rsidP="00F24834">
            <w:pPr>
              <w:tabs>
                <w:tab w:val="left" w:pos="840"/>
              </w:tabs>
              <w:ind w:leftChars="100" w:left="210" w:right="-56"/>
              <w:jc w:val="left"/>
              <w:rPr>
                <w:rFonts w:ascii="ＭＳ 明朝" w:eastAsia="ＭＳ 明朝" w:hAnsi="ＭＳ 明朝"/>
                <w:sz w:val="22"/>
              </w:rPr>
            </w:pPr>
            <w:r w:rsidRPr="00F24834">
              <w:rPr>
                <w:rFonts w:ascii="ＭＳ 明朝" w:eastAsia="ＭＳ 明朝" w:hAnsi="ＭＳ 明朝" w:hint="eastAsia"/>
                <w:sz w:val="22"/>
              </w:rPr>
              <w:t>一　樹木の栽植又は伐採を目的とする山林の賃借権等　十年</w:t>
            </w:r>
          </w:p>
          <w:p w14:paraId="21D56D45" w14:textId="77777777" w:rsidR="00F24834" w:rsidRPr="00F24834" w:rsidRDefault="00F24834" w:rsidP="00F24834">
            <w:pPr>
              <w:tabs>
                <w:tab w:val="left" w:pos="840"/>
              </w:tabs>
              <w:ind w:leftChars="100" w:left="210" w:right="-56"/>
              <w:jc w:val="left"/>
              <w:rPr>
                <w:rFonts w:ascii="ＭＳ 明朝" w:eastAsia="ＭＳ 明朝" w:hAnsi="ＭＳ 明朝"/>
                <w:sz w:val="22"/>
              </w:rPr>
            </w:pPr>
            <w:r w:rsidRPr="00F24834">
              <w:rPr>
                <w:rFonts w:ascii="ＭＳ 明朝" w:eastAsia="ＭＳ 明朝" w:hAnsi="ＭＳ 明朝" w:hint="eastAsia"/>
                <w:sz w:val="22"/>
              </w:rPr>
              <w:t>二　前号に掲げる賃借権等以外の土地の賃借権等　五年</w:t>
            </w:r>
          </w:p>
          <w:p w14:paraId="13CDBC6C" w14:textId="77777777" w:rsidR="00F24834" w:rsidRPr="00F24834" w:rsidRDefault="00F24834" w:rsidP="00F24834">
            <w:pPr>
              <w:tabs>
                <w:tab w:val="left" w:pos="840"/>
              </w:tabs>
              <w:ind w:leftChars="100" w:left="210" w:right="-56"/>
              <w:jc w:val="left"/>
              <w:rPr>
                <w:rFonts w:ascii="ＭＳ 明朝" w:eastAsia="ＭＳ 明朝" w:hAnsi="ＭＳ 明朝"/>
                <w:sz w:val="22"/>
              </w:rPr>
            </w:pPr>
            <w:r w:rsidRPr="00F24834">
              <w:rPr>
                <w:rFonts w:ascii="ＭＳ 明朝" w:eastAsia="ＭＳ 明朝" w:hAnsi="ＭＳ 明朝" w:hint="eastAsia"/>
                <w:sz w:val="22"/>
              </w:rPr>
              <w:t>三　建物の賃借権等　三年</w:t>
            </w:r>
          </w:p>
          <w:p w14:paraId="56C2323B" w14:textId="77777777" w:rsidR="00F24834" w:rsidRPr="00F24834" w:rsidRDefault="00F24834" w:rsidP="00F24834">
            <w:pPr>
              <w:tabs>
                <w:tab w:val="left" w:pos="840"/>
              </w:tabs>
              <w:ind w:leftChars="100" w:left="210" w:right="-56"/>
              <w:jc w:val="left"/>
              <w:rPr>
                <w:rFonts w:ascii="ＭＳ 明朝" w:eastAsia="ＭＳ 明朝" w:hAnsi="ＭＳ 明朝"/>
                <w:sz w:val="22"/>
              </w:rPr>
            </w:pPr>
            <w:r w:rsidRPr="00F24834">
              <w:rPr>
                <w:rFonts w:ascii="ＭＳ 明朝" w:eastAsia="ＭＳ 明朝" w:hAnsi="ＭＳ 明朝" w:hint="eastAsia"/>
                <w:sz w:val="22"/>
              </w:rPr>
              <w:t>四　動産の賃借権等　六箇月</w:t>
            </w:r>
          </w:p>
          <w:p w14:paraId="18F9BDA2" w14:textId="0EEF35B4" w:rsidR="00900E72" w:rsidRDefault="00F24834" w:rsidP="00F24834">
            <w:pPr>
              <w:tabs>
                <w:tab w:val="left" w:pos="840"/>
              </w:tabs>
              <w:ind w:left="220" w:right="-56" w:hangingChars="100" w:hanging="220"/>
              <w:jc w:val="left"/>
              <w:rPr>
                <w:rFonts w:ascii="ＭＳ 明朝" w:eastAsia="ＭＳ 明朝" w:hAnsi="ＭＳ 明朝"/>
                <w:sz w:val="22"/>
              </w:rPr>
            </w:pPr>
            <w:r w:rsidRPr="00F24834">
              <w:rPr>
                <w:rFonts w:ascii="ＭＳ 明朝" w:eastAsia="ＭＳ 明朝" w:hAnsi="ＭＳ 明朝" w:hint="eastAsia"/>
                <w:sz w:val="22"/>
              </w:rPr>
              <w:t>５　各共有者は、前各項の規定にかかわらず、保存行為をすることができる。</w:t>
            </w:r>
          </w:p>
        </w:tc>
      </w:tr>
    </w:tbl>
    <w:p w14:paraId="4C8A3263" w14:textId="77777777" w:rsidR="005151C9" w:rsidRPr="0078164E" w:rsidRDefault="005151C9" w:rsidP="004800B1">
      <w:pPr>
        <w:jc w:val="left"/>
        <w:rPr>
          <w:rFonts w:asciiTheme="minorEastAsia" w:hAnsiTheme="minorEastAsia"/>
          <w:bCs/>
          <w:sz w:val="22"/>
        </w:rPr>
      </w:pPr>
    </w:p>
    <w:p w14:paraId="1F660FDB" w14:textId="259953C3" w:rsidR="00F24834" w:rsidRDefault="00F24834" w:rsidP="00F24834">
      <w:pPr>
        <w:ind w:leftChars="400" w:left="840" w:firstLineChars="100" w:firstLine="220"/>
        <w:jc w:val="left"/>
        <w:rPr>
          <w:rFonts w:cstheme="majorHAnsi"/>
          <w:bCs/>
          <w:sz w:val="22"/>
        </w:rPr>
      </w:pPr>
      <w:r>
        <w:rPr>
          <w:rFonts w:cstheme="majorHAnsi" w:hint="eastAsia"/>
          <w:bCs/>
          <w:sz w:val="22"/>
        </w:rPr>
        <w:t>例えば、特定の財産のみに係る成年後見制度のようなものがあれば非常にありがたいことだと、公共用地取得に携わる者として個人的には思います。</w:t>
      </w:r>
    </w:p>
    <w:p w14:paraId="5E8FB9B8" w14:textId="72D8B214" w:rsidR="00751B8D" w:rsidRDefault="00751B8D" w:rsidP="00751B8D">
      <w:pPr>
        <w:ind w:left="883" w:hangingChars="400" w:hanging="883"/>
        <w:jc w:val="left"/>
        <w:rPr>
          <w:rFonts w:cstheme="majorHAnsi"/>
          <w:bCs/>
          <w:sz w:val="22"/>
        </w:rPr>
      </w:pPr>
      <w:r>
        <w:rPr>
          <w:rFonts w:asciiTheme="minorEastAsia" w:hAnsiTheme="minorEastAsia" w:hint="eastAsia"/>
          <w:b/>
          <w:sz w:val="22"/>
        </w:rPr>
        <w:t xml:space="preserve">　　　</w:t>
      </w:r>
      <w:r>
        <w:rPr>
          <w:rFonts w:asciiTheme="minorEastAsia" w:hAnsiTheme="minorEastAsia" w:hint="eastAsia"/>
          <w:bCs/>
          <w:sz w:val="22"/>
        </w:rPr>
        <w:t>西･･･高齢者法でも、資産の高齢化は1つの大きな問題として認識されています。国民が所有する資産のうち高齢者が所有する資産の割合が年々上昇しているということですが、その中でも、判断能力が衰えている人、特に認知症高齢者が保有する資産が急増しています。</w:t>
      </w:r>
      <w:r>
        <w:rPr>
          <w:rFonts w:cstheme="majorHAnsi" w:hint="eastAsia"/>
          <w:bCs/>
          <w:sz w:val="22"/>
        </w:rPr>
        <w:t>2020</w:t>
      </w:r>
      <w:r>
        <w:rPr>
          <w:rFonts w:cstheme="majorHAnsi" w:hint="eastAsia"/>
          <w:bCs/>
          <w:sz w:val="22"/>
        </w:rPr>
        <w:t>年の推計では、認知症高齢者が保有する金融資産は</w:t>
      </w:r>
      <w:r w:rsidR="00DB4B7C">
        <w:rPr>
          <w:rFonts w:cstheme="majorHAnsi" w:hint="eastAsia"/>
          <w:bCs/>
          <w:sz w:val="22"/>
        </w:rPr>
        <w:t>約</w:t>
      </w:r>
      <w:r>
        <w:rPr>
          <w:rFonts w:cstheme="majorHAnsi" w:hint="eastAsia"/>
          <w:bCs/>
          <w:sz w:val="22"/>
        </w:rPr>
        <w:t>175</w:t>
      </w:r>
      <w:r>
        <w:rPr>
          <w:rFonts w:cstheme="majorHAnsi" w:hint="eastAsia"/>
          <w:bCs/>
          <w:sz w:val="22"/>
        </w:rPr>
        <w:t>兆円、不動産は約</w:t>
      </w:r>
      <w:r>
        <w:rPr>
          <w:rFonts w:cstheme="majorHAnsi" w:hint="eastAsia"/>
          <w:bCs/>
          <w:sz w:val="22"/>
        </w:rPr>
        <w:t>80</w:t>
      </w:r>
      <w:r>
        <w:rPr>
          <w:rFonts w:cstheme="majorHAnsi" w:hint="eastAsia"/>
          <w:bCs/>
          <w:sz w:val="22"/>
        </w:rPr>
        <w:t>兆円という数字になっています。</w:t>
      </w:r>
      <w:r>
        <w:rPr>
          <w:rFonts w:cstheme="majorHAnsi" w:hint="eastAsia"/>
          <w:bCs/>
          <w:sz w:val="22"/>
        </w:rPr>
        <w:t>2040</w:t>
      </w:r>
      <w:r>
        <w:rPr>
          <w:rFonts w:cstheme="majorHAnsi" w:hint="eastAsia"/>
          <w:bCs/>
          <w:sz w:val="22"/>
        </w:rPr>
        <w:t>年には、金融資産が</w:t>
      </w:r>
      <w:r w:rsidR="00DB4B7C">
        <w:rPr>
          <w:rFonts w:cstheme="majorHAnsi" w:hint="eastAsia"/>
          <w:bCs/>
          <w:sz w:val="22"/>
        </w:rPr>
        <w:t>約</w:t>
      </w:r>
      <w:r>
        <w:rPr>
          <w:rFonts w:cstheme="majorHAnsi" w:hint="eastAsia"/>
          <w:bCs/>
          <w:sz w:val="22"/>
        </w:rPr>
        <w:t>241</w:t>
      </w:r>
      <w:r>
        <w:rPr>
          <w:rFonts w:cstheme="majorHAnsi" w:hint="eastAsia"/>
          <w:bCs/>
          <w:sz w:val="22"/>
        </w:rPr>
        <w:t>兆円、不動産が約</w:t>
      </w:r>
      <w:r>
        <w:rPr>
          <w:rFonts w:cstheme="majorHAnsi" w:hint="eastAsia"/>
          <w:bCs/>
          <w:sz w:val="22"/>
        </w:rPr>
        <w:t>108</w:t>
      </w:r>
      <w:r>
        <w:rPr>
          <w:rFonts w:cstheme="majorHAnsi" w:hint="eastAsia"/>
          <w:bCs/>
          <w:sz w:val="22"/>
        </w:rPr>
        <w:t>兆円に達すると予想されています（「膨らむ認知症高齢者の保有財産」〔三井住友信託銀行調査月報</w:t>
      </w:r>
      <w:r>
        <w:rPr>
          <w:rFonts w:cstheme="majorHAnsi" w:hint="eastAsia"/>
          <w:bCs/>
          <w:sz w:val="22"/>
        </w:rPr>
        <w:t>2022</w:t>
      </w:r>
      <w:r>
        <w:rPr>
          <w:rFonts w:cstheme="majorHAnsi" w:hint="eastAsia"/>
          <w:bCs/>
          <w:sz w:val="22"/>
        </w:rPr>
        <w:t>年</w:t>
      </w:r>
      <w:r>
        <w:rPr>
          <w:rFonts w:cstheme="majorHAnsi" w:hint="eastAsia"/>
          <w:bCs/>
          <w:sz w:val="22"/>
        </w:rPr>
        <w:t>5</w:t>
      </w:r>
      <w:r>
        <w:rPr>
          <w:rFonts w:cstheme="majorHAnsi" w:hint="eastAsia"/>
          <w:bCs/>
          <w:sz w:val="22"/>
        </w:rPr>
        <w:t>月号〕</w:t>
      </w:r>
      <w:r>
        <w:rPr>
          <w:rFonts w:cstheme="majorHAnsi" w:hint="eastAsia"/>
          <w:bCs/>
          <w:sz w:val="22"/>
        </w:rPr>
        <w:t>3</w:t>
      </w:r>
      <w:r>
        <w:rPr>
          <w:rFonts w:cstheme="majorHAnsi" w:hint="eastAsia"/>
          <w:bCs/>
          <w:sz w:val="22"/>
        </w:rPr>
        <w:t>頁）。</w:t>
      </w:r>
    </w:p>
    <w:p w14:paraId="05F61B0F" w14:textId="77777777" w:rsidR="00057385" w:rsidRPr="00057385" w:rsidRDefault="00751B8D" w:rsidP="00751B8D">
      <w:pPr>
        <w:ind w:leftChars="400" w:left="840" w:firstLineChars="100" w:firstLine="220"/>
        <w:jc w:val="left"/>
        <w:rPr>
          <w:rFonts w:ascii="ＭＳ Ｐ明朝" w:eastAsia="ＭＳ Ｐ明朝" w:hAnsi="ＭＳ Ｐ明朝" w:cstheme="majorHAnsi"/>
          <w:bCs/>
          <w:sz w:val="22"/>
        </w:rPr>
      </w:pPr>
      <w:r>
        <w:rPr>
          <w:rFonts w:cstheme="majorHAnsi" w:hint="eastAsia"/>
          <w:bCs/>
          <w:sz w:val="22"/>
        </w:rPr>
        <w:t>家族も近い親族もいない人が増え、他方で個人の権利の保障が叫ばれるように</w:t>
      </w:r>
      <w:r w:rsidR="00057385">
        <w:rPr>
          <w:rFonts w:cstheme="majorHAnsi" w:hint="eastAsia"/>
          <w:bCs/>
          <w:sz w:val="22"/>
        </w:rPr>
        <w:t>なる中、明確な法的権限を持った成年後見人がいないと土地もその他の資産も動かせないという状況に陥っている。</w:t>
      </w:r>
      <w:r w:rsidR="00057385" w:rsidRPr="00057385">
        <w:rPr>
          <w:rFonts w:ascii="ＭＳ Ｐ明朝" w:eastAsia="ＭＳ Ｐ明朝" w:hAnsi="ＭＳ Ｐ明朝" w:cstheme="majorHAnsi" w:hint="eastAsia"/>
          <w:bCs/>
          <w:sz w:val="22"/>
        </w:rPr>
        <w:t>それが今後ますます加速することは目に見えています。</w:t>
      </w:r>
    </w:p>
    <w:p w14:paraId="7828B8D1" w14:textId="72EB410E" w:rsidR="00DB4B7C" w:rsidRDefault="00DB4B7C" w:rsidP="00DB4B7C">
      <w:pPr>
        <w:tabs>
          <w:tab w:val="left" w:pos="630"/>
        </w:tabs>
        <w:ind w:left="883" w:hangingChars="400" w:hanging="883"/>
        <w:jc w:val="left"/>
        <w:rPr>
          <w:rFonts w:asciiTheme="minorEastAsia" w:hAnsiTheme="minorEastAsia"/>
          <w:bCs/>
          <w:sz w:val="22"/>
        </w:rPr>
      </w:pPr>
      <w:r>
        <w:rPr>
          <w:rFonts w:asciiTheme="minorEastAsia" w:hAnsiTheme="minorEastAsia" w:hint="eastAsia"/>
          <w:b/>
          <w:sz w:val="22"/>
        </w:rPr>
        <w:t xml:space="preserve">　　　</w:t>
      </w:r>
      <w:r>
        <w:rPr>
          <w:rFonts w:asciiTheme="minorEastAsia" w:hAnsiTheme="minorEastAsia" w:hint="eastAsia"/>
          <w:bCs/>
          <w:sz w:val="22"/>
        </w:rPr>
        <w:t>野沢･･･最近はマンションの管理費滞納問題などでも、意思判断が困難な方へのアプローチ方法がなかなか確立できておらず、自治体関係者、あるいは管理組合、マンション管理士も含めて頭を悩ませています。</w:t>
      </w:r>
    </w:p>
    <w:p w14:paraId="14481A4A" w14:textId="42D6E9F4" w:rsidR="00DB4B7C" w:rsidRDefault="00DB4B7C" w:rsidP="00DB4B7C">
      <w:pPr>
        <w:tabs>
          <w:tab w:val="left" w:pos="630"/>
        </w:tabs>
        <w:ind w:left="880" w:hangingChars="400" w:hanging="880"/>
        <w:jc w:val="left"/>
        <w:rPr>
          <w:rFonts w:cstheme="majorHAnsi"/>
          <w:bCs/>
          <w:sz w:val="22"/>
        </w:rPr>
      </w:pPr>
      <w:r>
        <w:rPr>
          <w:rFonts w:asciiTheme="minorEastAsia" w:hAnsiTheme="minorEastAsia" w:hint="eastAsia"/>
          <w:bCs/>
          <w:sz w:val="22"/>
        </w:rPr>
        <w:t xml:space="preserve">　　　　　日本のあらゆるところで動かせない土地や建物が非常に</w:t>
      </w:r>
      <w:r w:rsidR="004A70D7">
        <w:rPr>
          <w:rFonts w:asciiTheme="minorEastAsia" w:hAnsiTheme="minorEastAsia" w:hint="eastAsia"/>
          <w:bCs/>
          <w:sz w:val="22"/>
        </w:rPr>
        <w:t>増えています。例えば、マンションですと区分所有法なども、建替えや敷地売却をしやすいようにと法改正</w:t>
      </w:r>
      <w:r w:rsidR="004A70D7">
        <w:rPr>
          <w:rFonts w:asciiTheme="minorEastAsia" w:hAnsiTheme="minorEastAsia" w:hint="eastAsia"/>
          <w:bCs/>
          <w:sz w:val="22"/>
        </w:rPr>
        <w:lastRenderedPageBreak/>
        <w:t>が検討されています。</w:t>
      </w:r>
    </w:p>
    <w:p w14:paraId="178DF3B0" w14:textId="77777777" w:rsidR="00057385" w:rsidRPr="00DB4B7C" w:rsidRDefault="00057385" w:rsidP="00751B8D">
      <w:pPr>
        <w:ind w:leftChars="400" w:left="840" w:firstLineChars="100" w:firstLine="220"/>
        <w:jc w:val="left"/>
        <w:rPr>
          <w:rFonts w:cstheme="majorHAnsi"/>
          <w:bCs/>
          <w:sz w:val="22"/>
        </w:rPr>
      </w:pPr>
    </w:p>
    <w:p w14:paraId="59F517C8" w14:textId="32CF3E57" w:rsidR="006E3929" w:rsidRPr="001528B3" w:rsidRDefault="006E3929" w:rsidP="006E3929">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４</w:t>
      </w:r>
      <w:r w:rsidRPr="001528B3">
        <w:rPr>
          <w:rFonts w:asciiTheme="minorEastAsia" w:hAnsiTheme="minorEastAsia" w:hint="eastAsia"/>
          <w:b/>
          <w:sz w:val="24"/>
          <w:szCs w:val="24"/>
        </w:rPr>
        <w:t xml:space="preserve"> </w:t>
      </w:r>
      <w:r>
        <w:rPr>
          <w:rFonts w:hint="eastAsia"/>
          <w:b/>
          <w:sz w:val="24"/>
          <w:szCs w:val="24"/>
        </w:rPr>
        <w:t>21</w:t>
      </w:r>
      <w:r>
        <w:rPr>
          <w:rFonts w:hint="eastAsia"/>
          <w:b/>
          <w:sz w:val="24"/>
          <w:szCs w:val="24"/>
        </w:rPr>
        <w:t>世紀の日本のゆくえと</w:t>
      </w:r>
      <w:r>
        <w:rPr>
          <w:rFonts w:asciiTheme="minorEastAsia" w:hAnsiTheme="minorEastAsia" w:hint="eastAsia"/>
          <w:b/>
          <w:sz w:val="24"/>
          <w:szCs w:val="24"/>
        </w:rPr>
        <w:t>所有者不明土地問題</w:t>
      </w:r>
    </w:p>
    <w:p w14:paraId="1EB69570" w14:textId="77777777" w:rsidR="006E3929" w:rsidRDefault="006E3929" w:rsidP="006E3929">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野沢･･･</w:t>
      </w:r>
      <w:r>
        <w:rPr>
          <w:rFonts w:hint="eastAsia"/>
          <w:bCs/>
          <w:sz w:val="22"/>
        </w:rPr>
        <w:t>超高齢社会の到来と担い手の不足です。今後も所有者不明土地問題の解決に向けて一歩、二歩と進んでいくと思いますが、意思判断が困難な高齢者と単身世帯が非常に増える社会が待っています。</w:t>
      </w:r>
    </w:p>
    <w:p w14:paraId="0E7F3602" w14:textId="2162DBAA" w:rsidR="006E3929" w:rsidRDefault="006E3929" w:rsidP="006E3929">
      <w:pPr>
        <w:ind w:left="883" w:hangingChars="400" w:hanging="883"/>
        <w:jc w:val="left"/>
        <w:rPr>
          <w:rFonts w:cstheme="majorHAnsi"/>
          <w:bCs/>
          <w:sz w:val="22"/>
        </w:rPr>
      </w:pPr>
      <w:r>
        <w:rPr>
          <w:rFonts w:asciiTheme="minorEastAsia" w:hAnsiTheme="minorEastAsia" w:hint="eastAsia"/>
          <w:b/>
          <w:sz w:val="22"/>
        </w:rPr>
        <w:t xml:space="preserve">　　　</w:t>
      </w:r>
      <w:r>
        <w:rPr>
          <w:rFonts w:asciiTheme="minorEastAsia" w:hAnsiTheme="minorEastAsia" w:hint="eastAsia"/>
          <w:bCs/>
          <w:sz w:val="22"/>
        </w:rPr>
        <w:t>西･･･１点目は、地縁が失われ、無縁社会化が進んでいる。</w:t>
      </w:r>
      <w:r w:rsidR="00083E32">
        <w:rPr>
          <w:rFonts w:asciiTheme="minorEastAsia" w:hAnsiTheme="minorEastAsia" w:hint="eastAsia"/>
          <w:bCs/>
          <w:sz w:val="22"/>
        </w:rPr>
        <w:t>２点目は、戦後改正の時に、家督相続が廃止され、遺産相続に一本化された段階で、遺産共有に関する規律の整備が一切なされなかった。相続財産の管理の問題も、取引の安全に関わる第三者との関係も。遺留分に関しても、相続人間での遺留分争いは一切念頭に置かれておらず、家産が外に流出するのを止めるという観点から立法されていた明治民法の規律を戦後もそのまま使用していたために、膨大で複雑な判例法理が積み重ねられ、ようやく平成</w:t>
      </w:r>
      <w:r w:rsidR="00083E32">
        <w:rPr>
          <w:rFonts w:cstheme="majorHAnsi" w:hint="eastAsia"/>
          <w:bCs/>
          <w:sz w:val="22"/>
        </w:rPr>
        <w:t>30</w:t>
      </w:r>
      <w:r w:rsidR="00083E32">
        <w:rPr>
          <w:rFonts w:cstheme="majorHAnsi" w:hint="eastAsia"/>
          <w:bCs/>
          <w:sz w:val="22"/>
        </w:rPr>
        <w:t>年改正で少し手当てされました。</w:t>
      </w:r>
    </w:p>
    <w:p w14:paraId="066B2967" w14:textId="77777777" w:rsidR="00B7516E" w:rsidRDefault="00B7516E" w:rsidP="00B7516E">
      <w:pPr>
        <w:ind w:left="883" w:hangingChars="400" w:hanging="883"/>
        <w:jc w:val="left"/>
        <w:rPr>
          <w:rFonts w:asciiTheme="minorEastAsia" w:hAnsiTheme="minorEastAsia"/>
          <w:bCs/>
          <w:sz w:val="22"/>
        </w:rPr>
      </w:pPr>
      <w:r>
        <w:rPr>
          <w:rFonts w:asciiTheme="minorEastAsia" w:hAnsiTheme="minorEastAsia" w:hint="eastAsia"/>
          <w:b/>
          <w:sz w:val="22"/>
        </w:rPr>
        <w:t xml:space="preserve">　　　</w:t>
      </w:r>
      <w:r>
        <w:rPr>
          <w:rFonts w:asciiTheme="minorEastAsia" w:hAnsiTheme="minorEastAsia" w:hint="eastAsia"/>
          <w:bCs/>
          <w:sz w:val="22"/>
        </w:rPr>
        <w:t>大谷･･･今後に向けて、２点申し上げたいことがございます。</w:t>
      </w:r>
    </w:p>
    <w:p w14:paraId="126988DC" w14:textId="73A1BA94" w:rsidR="006505E1" w:rsidRDefault="00B7516E" w:rsidP="005A24F1">
      <w:pPr>
        <w:ind w:leftChars="400" w:left="840" w:firstLineChars="100" w:firstLine="220"/>
        <w:jc w:val="left"/>
        <w:rPr>
          <w:bCs/>
          <w:sz w:val="22"/>
        </w:rPr>
      </w:pPr>
      <w:r>
        <w:rPr>
          <w:rFonts w:asciiTheme="minorEastAsia" w:hAnsiTheme="minorEastAsia" w:hint="eastAsia"/>
          <w:bCs/>
          <w:sz w:val="22"/>
        </w:rPr>
        <w:t>１つ目は、令和</w:t>
      </w:r>
      <w:r w:rsidR="00E972EE">
        <w:rPr>
          <w:rFonts w:hint="eastAsia"/>
          <w:bCs/>
          <w:sz w:val="22"/>
        </w:rPr>
        <w:t>3</w:t>
      </w:r>
      <w:r w:rsidR="00E972EE">
        <w:rPr>
          <w:rFonts w:hint="eastAsia"/>
          <w:bCs/>
          <w:sz w:val="22"/>
        </w:rPr>
        <w:t>年の改正は、まだ全てが施行されたわけではないということです。住所等変更登記の義務化という非常に大きな改正で、これは令和</w:t>
      </w:r>
      <w:r w:rsidR="00E972EE">
        <w:rPr>
          <w:rFonts w:hint="eastAsia"/>
          <w:bCs/>
          <w:sz w:val="22"/>
        </w:rPr>
        <w:t>8</w:t>
      </w:r>
      <w:r w:rsidR="00E972EE">
        <w:rPr>
          <w:rFonts w:hint="eastAsia"/>
          <w:bCs/>
          <w:sz w:val="22"/>
        </w:rPr>
        <w:t>年</w:t>
      </w:r>
      <w:r w:rsidR="00E972EE">
        <w:rPr>
          <w:rFonts w:hint="eastAsia"/>
          <w:bCs/>
          <w:sz w:val="22"/>
        </w:rPr>
        <w:t>4</w:t>
      </w:r>
      <w:r w:rsidR="00E972EE">
        <w:rPr>
          <w:rFonts w:hint="eastAsia"/>
          <w:bCs/>
          <w:sz w:val="22"/>
        </w:rPr>
        <w:t>月からスタートします。同時に、情報システムを連携させるとともに、所有権の登記名義人から検索用情報をもらっておき（検索用情報は令和</w:t>
      </w:r>
      <w:r w:rsidR="00E972EE">
        <w:rPr>
          <w:rFonts w:hint="eastAsia"/>
          <w:bCs/>
          <w:sz w:val="22"/>
        </w:rPr>
        <w:t>7</w:t>
      </w:r>
      <w:r w:rsidR="00E972EE">
        <w:rPr>
          <w:rFonts w:hint="eastAsia"/>
          <w:bCs/>
          <w:sz w:val="22"/>
        </w:rPr>
        <w:t>年</w:t>
      </w:r>
      <w:r w:rsidR="00E972EE">
        <w:rPr>
          <w:rFonts w:hint="eastAsia"/>
          <w:bCs/>
          <w:sz w:val="22"/>
        </w:rPr>
        <w:t>4</w:t>
      </w:r>
      <w:r w:rsidR="00E972EE">
        <w:rPr>
          <w:rFonts w:hint="eastAsia"/>
          <w:bCs/>
          <w:sz w:val="22"/>
        </w:rPr>
        <w:t>月から受け付けます）、その情報に基づく検索結果に応じて職権で住所等変更登記をする仕組みも始まります。これまで展開してきた施策に引き続き取り組みながら、残りの新制度を円滑に施行できるようにし</w:t>
      </w:r>
      <w:r w:rsidR="005A24F1">
        <w:rPr>
          <w:rFonts w:hint="eastAsia"/>
          <w:bCs/>
          <w:sz w:val="22"/>
        </w:rPr>
        <w:t>ていきたいと考えています。</w:t>
      </w:r>
      <w:r w:rsidR="00E972EE">
        <w:rPr>
          <w:rFonts w:hint="eastAsia"/>
          <w:bCs/>
          <w:sz w:val="22"/>
        </w:rPr>
        <w:t xml:space="preserve">　</w:t>
      </w:r>
    </w:p>
    <w:p w14:paraId="29C37130" w14:textId="2CE58500" w:rsidR="006505E1" w:rsidRDefault="006505E1" w:rsidP="00B7516E">
      <w:pPr>
        <w:ind w:leftChars="400" w:left="840" w:firstLineChars="100" w:firstLine="220"/>
        <w:jc w:val="left"/>
        <w:rPr>
          <w:bCs/>
          <w:sz w:val="22"/>
        </w:rPr>
      </w:pPr>
      <w:r>
        <w:rPr>
          <w:rFonts w:hint="eastAsia"/>
          <w:bCs/>
          <w:sz w:val="22"/>
        </w:rPr>
        <w:t>２つ目は、所有者不明土地問題と通底するものとして、区分所有建物の老朽化・所有者不明化の問題があります。法制審議会は、</w:t>
      </w:r>
      <w:r>
        <w:rPr>
          <w:rFonts w:hint="eastAsia"/>
          <w:bCs/>
          <w:sz w:val="22"/>
        </w:rPr>
        <w:t>2024</w:t>
      </w:r>
      <w:r>
        <w:rPr>
          <w:rFonts w:hint="eastAsia"/>
          <w:bCs/>
          <w:sz w:val="22"/>
        </w:rPr>
        <w:t>年</w:t>
      </w:r>
      <w:r>
        <w:rPr>
          <w:rFonts w:hint="eastAsia"/>
          <w:bCs/>
          <w:sz w:val="22"/>
        </w:rPr>
        <w:t>2</w:t>
      </w:r>
      <w:r>
        <w:rPr>
          <w:rFonts w:hint="eastAsia"/>
          <w:bCs/>
          <w:sz w:val="22"/>
        </w:rPr>
        <w:t>月に、既に区分所有法制の見直しに関する答申をしており、これを受けて、法務省では、法案提出に向けて鋭意準備をしているところです。</w:t>
      </w:r>
    </w:p>
    <w:p w14:paraId="69C98336" w14:textId="10A27B2C" w:rsidR="006E3929" w:rsidRDefault="006E3929" w:rsidP="006E3929">
      <w:pPr>
        <w:ind w:leftChars="400" w:left="840"/>
        <w:jc w:val="left"/>
        <w:rPr>
          <w:bCs/>
          <w:sz w:val="22"/>
        </w:rPr>
      </w:pPr>
    </w:p>
    <w:p w14:paraId="6E704C27" w14:textId="36DC0CA1" w:rsidR="0088700D" w:rsidRDefault="0088700D" w:rsidP="0088700D">
      <w:pPr>
        <w:jc w:val="left"/>
        <w:rPr>
          <w:rFonts w:asciiTheme="minorEastAsia" w:hAnsiTheme="minorEastAsia"/>
          <w:bCs/>
          <w:sz w:val="24"/>
          <w:szCs w:val="24"/>
        </w:rPr>
      </w:pPr>
      <w:r w:rsidRPr="009C1B26">
        <w:rPr>
          <w:rFonts w:asciiTheme="majorEastAsia" w:eastAsiaTheme="majorEastAsia" w:hAnsiTheme="majorEastAsia" w:hint="eastAsia"/>
          <w:b/>
          <w:sz w:val="24"/>
          <w:szCs w:val="24"/>
        </w:rPr>
        <w:t xml:space="preserve">　</w:t>
      </w:r>
      <w:r>
        <w:rPr>
          <w:rFonts w:asciiTheme="minorEastAsia" w:hAnsiTheme="minorEastAsia" w:hint="eastAsia"/>
          <w:b/>
          <w:sz w:val="24"/>
          <w:szCs w:val="24"/>
          <w:bdr w:val="single" w:sz="4" w:space="0" w:color="auto"/>
        </w:rPr>
        <w:t>２</w:t>
      </w:r>
      <w:r w:rsidRPr="009C1B26">
        <w:rPr>
          <w:rFonts w:asciiTheme="minorEastAsia" w:hAnsiTheme="minorEastAsia" w:hint="eastAsia"/>
          <w:bCs/>
          <w:sz w:val="24"/>
          <w:szCs w:val="24"/>
        </w:rPr>
        <w:t xml:space="preserve"> </w:t>
      </w:r>
      <w:r>
        <w:rPr>
          <w:rFonts w:asciiTheme="minorEastAsia" w:hAnsiTheme="minorEastAsia" w:hint="eastAsia"/>
          <w:bCs/>
          <w:sz w:val="24"/>
          <w:szCs w:val="24"/>
        </w:rPr>
        <w:t>相続登記の申請義務化</w:t>
      </w:r>
      <w:r w:rsidR="006632FD">
        <w:rPr>
          <w:rFonts w:asciiTheme="minorEastAsia" w:hAnsiTheme="minorEastAsia" w:hint="eastAsia"/>
          <w:bCs/>
          <w:sz w:val="24"/>
          <w:szCs w:val="24"/>
        </w:rPr>
        <w:t xml:space="preserve">　　　　　　　斎藤　毅</w:t>
      </w:r>
    </w:p>
    <w:p w14:paraId="211D2D7B" w14:textId="1BF05709" w:rsidR="0088700D" w:rsidRPr="001528B3" w:rsidRDefault="0088700D" w:rsidP="0088700D">
      <w:pPr>
        <w:jc w:val="left"/>
        <w:rPr>
          <w:rFonts w:asciiTheme="minorEastAsia" w:hAnsiTheme="minorEastAsia"/>
          <w:b/>
          <w:sz w:val="24"/>
          <w:szCs w:val="24"/>
        </w:rPr>
      </w:pPr>
      <w:r w:rsidRPr="001528B3">
        <w:rPr>
          <w:rFonts w:asciiTheme="minorEastAsia" w:hAnsiTheme="minorEastAsia" w:hint="eastAsia"/>
          <w:b/>
          <w:sz w:val="24"/>
          <w:szCs w:val="24"/>
        </w:rPr>
        <w:t xml:space="preserve">　 １ </w:t>
      </w:r>
      <w:r w:rsidR="006632FD">
        <w:rPr>
          <w:rFonts w:asciiTheme="minorEastAsia" w:hAnsiTheme="minorEastAsia" w:hint="eastAsia"/>
          <w:b/>
          <w:sz w:val="24"/>
          <w:szCs w:val="24"/>
        </w:rPr>
        <w:t>相続登記の申請義務化</w:t>
      </w:r>
    </w:p>
    <w:p w14:paraId="034E216F" w14:textId="2FBC661A" w:rsidR="006632FD" w:rsidRPr="00D35EE1" w:rsidRDefault="006632FD" w:rsidP="006632FD">
      <w:pPr>
        <w:tabs>
          <w:tab w:val="left" w:pos="1050"/>
        </w:tabs>
        <w:ind w:left="745" w:hanging="220"/>
        <w:jc w:val="left"/>
        <w:rPr>
          <w:rFonts w:asciiTheme="minorEastAsia" w:hAnsiTheme="minorEastAsia"/>
          <w:sz w:val="22"/>
        </w:rPr>
      </w:pPr>
      <w:r>
        <w:rPr>
          <w:rFonts w:asciiTheme="minorEastAsia" w:hAnsiTheme="minorEastAsia" w:hint="eastAsia"/>
          <w:sz w:val="22"/>
        </w:rPr>
        <w:t>(</w:t>
      </w:r>
      <w:r w:rsidRPr="00AB7F49">
        <w:rPr>
          <w:sz w:val="22"/>
        </w:rPr>
        <w:t>1</w:t>
      </w:r>
      <w:r>
        <w:rPr>
          <w:rFonts w:asciiTheme="minorEastAsia" w:hAnsiTheme="minorEastAsia" w:hint="eastAsia"/>
          <w:sz w:val="22"/>
        </w:rPr>
        <w:t>)</w:t>
      </w:r>
      <w:r w:rsidRPr="00E8192B">
        <w:rPr>
          <w:sz w:val="22"/>
        </w:rPr>
        <w:t xml:space="preserve"> </w:t>
      </w:r>
      <w:r w:rsidR="00425502">
        <w:rPr>
          <w:rFonts w:asciiTheme="minorEastAsia" w:hAnsiTheme="minorEastAsia" w:hint="eastAsia"/>
          <w:bCs/>
          <w:sz w:val="22"/>
        </w:rPr>
        <w:t>事件の傾向・在り方</w:t>
      </w:r>
    </w:p>
    <w:p w14:paraId="77667BC1" w14:textId="4477BE2A" w:rsidR="0088700D" w:rsidRPr="00425502" w:rsidRDefault="006632FD" w:rsidP="00425502">
      <w:pPr>
        <w:ind w:left="883" w:hangingChars="400" w:hanging="883"/>
        <w:jc w:val="left"/>
        <w:rPr>
          <w:bCs/>
          <w:sz w:val="22"/>
        </w:rPr>
      </w:pPr>
      <w:r>
        <w:rPr>
          <w:rFonts w:asciiTheme="minorEastAsia" w:hAnsiTheme="minorEastAsia" w:hint="eastAsia"/>
          <w:b/>
          <w:sz w:val="22"/>
        </w:rPr>
        <w:t xml:space="preserve">　　</w:t>
      </w:r>
      <w:r w:rsidR="00425502">
        <w:rPr>
          <w:rFonts w:asciiTheme="minorEastAsia" w:hAnsiTheme="minorEastAsia" w:hint="eastAsia"/>
          <w:b/>
          <w:sz w:val="22"/>
        </w:rPr>
        <w:t xml:space="preserve">      </w:t>
      </w:r>
      <w:r>
        <w:rPr>
          <w:rFonts w:hint="eastAsia"/>
          <w:bCs/>
          <w:sz w:val="22"/>
        </w:rPr>
        <w:t>自己のために</w:t>
      </w:r>
      <w:r w:rsidR="0088700D">
        <w:rPr>
          <w:rFonts w:hint="eastAsia"/>
          <w:bCs/>
          <w:sz w:val="22"/>
        </w:rPr>
        <w:t>相続</w:t>
      </w:r>
      <w:r w:rsidR="00C52BB2">
        <w:rPr>
          <w:rFonts w:hint="eastAsia"/>
          <w:bCs/>
          <w:sz w:val="22"/>
        </w:rPr>
        <w:t>の開始があったことを知り、かつ、当該所有権を取得したこと</w:t>
      </w:r>
      <w:r w:rsidR="00425502">
        <w:rPr>
          <w:rFonts w:hint="eastAsia"/>
          <w:bCs/>
          <w:sz w:val="22"/>
        </w:rPr>
        <w:t>を</w:t>
      </w:r>
      <w:r w:rsidR="00C52BB2">
        <w:rPr>
          <w:rFonts w:hint="eastAsia"/>
          <w:bCs/>
          <w:sz w:val="22"/>
        </w:rPr>
        <w:t>知った日から</w:t>
      </w:r>
      <w:r w:rsidR="00C52BB2">
        <w:rPr>
          <w:rFonts w:hint="eastAsia"/>
          <w:bCs/>
          <w:sz w:val="22"/>
        </w:rPr>
        <w:t>3</w:t>
      </w:r>
      <w:r w:rsidR="00C52BB2">
        <w:rPr>
          <w:rFonts w:hint="eastAsia"/>
          <w:bCs/>
          <w:sz w:val="22"/>
        </w:rPr>
        <w:t>年以内（</w:t>
      </w:r>
      <w:r w:rsidR="00C52BB2" w:rsidRPr="00C52BB2">
        <w:rPr>
          <w:rFonts w:hint="eastAsia"/>
          <w:bCs/>
          <w:sz w:val="22"/>
          <w:u w:val="wave"/>
        </w:rPr>
        <w:t>不登</w:t>
      </w:r>
      <w:r w:rsidR="00C52BB2" w:rsidRPr="00C52BB2">
        <w:rPr>
          <w:rFonts w:hint="eastAsia"/>
          <w:bCs/>
          <w:sz w:val="22"/>
          <w:u w:val="wave"/>
        </w:rPr>
        <w:t>76</w:t>
      </w:r>
      <w:r w:rsidR="00C52BB2" w:rsidRPr="00C52BB2">
        <w:rPr>
          <w:rFonts w:hint="eastAsia"/>
          <w:bCs/>
          <w:sz w:val="22"/>
          <w:u w:val="wave"/>
        </w:rPr>
        <w:t>条の</w:t>
      </w:r>
      <w:r w:rsidR="00C52BB2" w:rsidRPr="00C52BB2">
        <w:rPr>
          <w:rFonts w:hint="eastAsia"/>
          <w:bCs/>
          <w:sz w:val="22"/>
          <w:u w:val="wave"/>
        </w:rPr>
        <w:t>2</w:t>
      </w:r>
      <w:r w:rsidR="00C52BB2" w:rsidRPr="00C52BB2">
        <w:rPr>
          <w:rFonts w:hint="eastAsia"/>
          <w:bCs/>
          <w:sz w:val="22"/>
          <w:u w:val="wave"/>
        </w:rPr>
        <w:t>第</w:t>
      </w:r>
      <w:r w:rsidR="00C52BB2" w:rsidRPr="00C52BB2">
        <w:rPr>
          <w:rFonts w:hint="eastAsia"/>
          <w:bCs/>
          <w:sz w:val="22"/>
          <w:u w:val="wave"/>
        </w:rPr>
        <w:t>1</w:t>
      </w:r>
      <w:r w:rsidR="00C52BB2" w:rsidRPr="00C52BB2">
        <w:rPr>
          <w:rFonts w:hint="eastAsia"/>
          <w:bCs/>
          <w:sz w:val="22"/>
          <w:u w:val="wave"/>
        </w:rPr>
        <w:t>項</w:t>
      </w:r>
      <w:r w:rsidR="00C52BB2">
        <w:rPr>
          <w:rFonts w:hint="eastAsia"/>
          <w:bCs/>
          <w:sz w:val="22"/>
        </w:rPr>
        <w:t>･･･</w:t>
      </w:r>
      <w:r w:rsidR="00C52BB2" w:rsidRPr="009C1B26">
        <w:rPr>
          <w:rFonts w:asciiTheme="minorEastAsia" w:hAnsiTheme="minorEastAsia" w:hint="eastAsia"/>
          <w:b/>
          <w:sz w:val="24"/>
          <w:szCs w:val="24"/>
          <w:bdr w:val="single" w:sz="4" w:space="0" w:color="auto"/>
        </w:rPr>
        <w:t>１</w:t>
      </w:r>
      <w:r w:rsidR="00C52BB2">
        <w:rPr>
          <w:rFonts w:hint="eastAsia"/>
          <w:bCs/>
          <w:sz w:val="22"/>
        </w:rPr>
        <w:t xml:space="preserve"> </w:t>
      </w:r>
      <w:r w:rsidR="00C52BB2">
        <w:rPr>
          <w:rFonts w:hint="eastAsia"/>
          <w:bCs/>
          <w:sz w:val="22"/>
        </w:rPr>
        <w:t>の</w:t>
      </w:r>
      <w:r w:rsidR="00C52BB2">
        <w:rPr>
          <w:rFonts w:hint="eastAsia"/>
          <w:bCs/>
          <w:sz w:val="22"/>
        </w:rPr>
        <w:t>2</w:t>
      </w:r>
      <w:r w:rsidR="00C52BB2">
        <w:rPr>
          <w:rFonts w:hint="eastAsia"/>
          <w:bCs/>
          <w:sz w:val="22"/>
        </w:rPr>
        <w:t>の</w:t>
      </w:r>
      <w:r w:rsidR="00C52BB2">
        <w:rPr>
          <w:rFonts w:asciiTheme="minorEastAsia" w:hAnsiTheme="minorEastAsia" w:hint="eastAsia"/>
          <w:sz w:val="22"/>
        </w:rPr>
        <w:t>(</w:t>
      </w:r>
      <w:r w:rsidR="00C52BB2">
        <w:rPr>
          <w:rFonts w:hint="eastAsia"/>
          <w:sz w:val="22"/>
        </w:rPr>
        <w:t>2</w:t>
      </w:r>
      <w:r w:rsidR="00C52BB2">
        <w:rPr>
          <w:rFonts w:asciiTheme="minorEastAsia" w:hAnsiTheme="minorEastAsia" w:hint="eastAsia"/>
          <w:sz w:val="22"/>
        </w:rPr>
        <w:t>)に添付）等の登記の申請期限及び過料の規定（</w:t>
      </w:r>
      <w:r w:rsidR="00C52BB2" w:rsidRPr="00425502">
        <w:rPr>
          <w:rFonts w:asciiTheme="minorEastAsia" w:hAnsiTheme="minorEastAsia" w:hint="eastAsia"/>
          <w:sz w:val="22"/>
          <w:u w:val="wave"/>
        </w:rPr>
        <w:t>不登</w:t>
      </w:r>
      <w:r w:rsidR="00C52BB2" w:rsidRPr="00425502">
        <w:rPr>
          <w:rFonts w:hint="eastAsia"/>
          <w:sz w:val="22"/>
          <w:u w:val="wave"/>
        </w:rPr>
        <w:t>164</w:t>
      </w:r>
      <w:r w:rsidR="00C52BB2" w:rsidRPr="00425502">
        <w:rPr>
          <w:rFonts w:hint="eastAsia"/>
          <w:sz w:val="22"/>
          <w:u w:val="wave"/>
        </w:rPr>
        <w:t>条</w:t>
      </w:r>
      <w:r w:rsidR="00C52BB2" w:rsidRPr="00425502">
        <w:rPr>
          <w:rFonts w:hint="eastAsia"/>
          <w:sz w:val="22"/>
          <w:u w:val="wave"/>
        </w:rPr>
        <w:t>1</w:t>
      </w:r>
      <w:r w:rsidR="00C52BB2" w:rsidRPr="00425502">
        <w:rPr>
          <w:rFonts w:hint="eastAsia"/>
          <w:sz w:val="22"/>
          <w:u w:val="wave"/>
        </w:rPr>
        <w:t>項</w:t>
      </w:r>
      <w:r w:rsidR="00C52BB2">
        <w:rPr>
          <w:rFonts w:hint="eastAsia"/>
          <w:sz w:val="22"/>
        </w:rPr>
        <w:t>）の存在をふまえ、とにかく早い段階で相続登記の申請義務化に対処しようとする一般市民が増えている印象である。</w:t>
      </w:r>
    </w:p>
    <w:tbl>
      <w:tblPr>
        <w:tblStyle w:val="aa"/>
        <w:tblW w:w="9490" w:type="dxa"/>
        <w:tblLook w:val="04A0" w:firstRow="1" w:lastRow="0" w:firstColumn="1" w:lastColumn="0" w:noHBand="0" w:noVBand="1"/>
      </w:tblPr>
      <w:tblGrid>
        <w:gridCol w:w="9490"/>
      </w:tblGrid>
      <w:tr w:rsidR="00425502" w14:paraId="0808B2A3" w14:textId="77777777" w:rsidTr="00AA23C8">
        <w:tc>
          <w:tcPr>
            <w:tcW w:w="9490" w:type="dxa"/>
            <w:tcBorders>
              <w:top w:val="wave" w:sz="6" w:space="0" w:color="auto"/>
              <w:left w:val="wave" w:sz="6" w:space="0" w:color="auto"/>
              <w:bottom w:val="wave" w:sz="6" w:space="0" w:color="auto"/>
              <w:right w:val="wave" w:sz="6" w:space="0" w:color="auto"/>
            </w:tcBorders>
          </w:tcPr>
          <w:p w14:paraId="45949401" w14:textId="77777777" w:rsidR="00425502" w:rsidRPr="005A24F1" w:rsidRDefault="00425502" w:rsidP="00425502">
            <w:pPr>
              <w:tabs>
                <w:tab w:val="left" w:pos="840"/>
              </w:tabs>
              <w:ind w:left="220" w:right="-56" w:hangingChars="100" w:hanging="220"/>
              <w:jc w:val="left"/>
              <w:rPr>
                <w:rFonts w:ascii="ＭＳ 明朝" w:eastAsia="ＭＳ 明朝" w:hAnsi="ＭＳ 明朝"/>
                <w:sz w:val="22"/>
              </w:rPr>
            </w:pPr>
            <w:r w:rsidRPr="005A24F1">
              <w:rPr>
                <w:rFonts w:ascii="ＭＳ 明朝" w:eastAsia="ＭＳ 明朝" w:hAnsi="ＭＳ 明朝" w:hint="eastAsia"/>
                <w:sz w:val="22"/>
              </w:rPr>
              <w:t>（過料）</w:t>
            </w:r>
          </w:p>
          <w:p w14:paraId="1B182323" w14:textId="677AF138" w:rsidR="00425502" w:rsidRPr="00425502" w:rsidRDefault="00425502" w:rsidP="00425502">
            <w:pPr>
              <w:tabs>
                <w:tab w:val="left" w:pos="840"/>
              </w:tabs>
              <w:ind w:left="220" w:right="-56" w:hangingChars="100" w:hanging="220"/>
              <w:jc w:val="left"/>
              <w:rPr>
                <w:rFonts w:ascii="ＭＳ Ｐ明朝" w:eastAsia="ＭＳ Ｐ明朝" w:hAnsi="ＭＳ Ｐ明朝"/>
                <w:sz w:val="22"/>
              </w:rPr>
            </w:pPr>
            <w:r w:rsidRPr="005A24F1">
              <w:rPr>
                <w:rFonts w:ascii="ＭＳ 明朝" w:eastAsia="ＭＳ 明朝" w:hAnsi="ＭＳ 明朝" w:hint="eastAsia"/>
                <w:sz w:val="22"/>
              </w:rPr>
              <w:t>第百六十四条　第三十六条、第三十七条第一項若しくは第二項、第四十二条、第四十七条第一項（第四十九条第二項において準用する場合を含む。）、第四十九条第一項、第三項若しくは第四項、第五十一条第一項から第四項まで、第五十七条、第五十八条第六項若しくは第七項、第七十六条の二第一項若しくは第二項又は第七十六条の三第四項の規定による申請をすべき義務がある者が正当な理由がないのにその申請を怠ったときは、十万円以下の過料に処する。</w:t>
            </w:r>
          </w:p>
        </w:tc>
      </w:tr>
    </w:tbl>
    <w:p w14:paraId="4498ECC4" w14:textId="643509D5" w:rsidR="0088700D" w:rsidRPr="00D35EE1" w:rsidRDefault="0088700D" w:rsidP="0088700D">
      <w:pPr>
        <w:tabs>
          <w:tab w:val="left" w:pos="1050"/>
        </w:tabs>
        <w:ind w:left="745" w:hanging="220"/>
        <w:jc w:val="left"/>
        <w:rPr>
          <w:rFonts w:asciiTheme="minorEastAsia" w:hAnsiTheme="minorEastAsia"/>
          <w:sz w:val="22"/>
        </w:rPr>
      </w:pPr>
      <w:bookmarkStart w:id="14" w:name="_Hlk204768125"/>
      <w:bookmarkStart w:id="15" w:name="_Hlk204767595"/>
      <w:r>
        <w:rPr>
          <w:rFonts w:asciiTheme="minorEastAsia" w:hAnsiTheme="minorEastAsia" w:hint="eastAsia"/>
          <w:sz w:val="22"/>
        </w:rPr>
        <w:lastRenderedPageBreak/>
        <w:t>(</w:t>
      </w:r>
      <w:r w:rsidR="00425502">
        <w:rPr>
          <w:rFonts w:hint="eastAsia"/>
          <w:sz w:val="22"/>
        </w:rPr>
        <w:t>2</w:t>
      </w:r>
      <w:r>
        <w:rPr>
          <w:rFonts w:asciiTheme="minorEastAsia" w:hAnsiTheme="minorEastAsia" w:hint="eastAsia"/>
          <w:sz w:val="22"/>
        </w:rPr>
        <w:t>)</w:t>
      </w:r>
      <w:bookmarkEnd w:id="14"/>
      <w:r w:rsidRPr="00E8192B">
        <w:rPr>
          <w:sz w:val="22"/>
        </w:rPr>
        <w:t xml:space="preserve"> </w:t>
      </w:r>
      <w:r w:rsidR="00425502">
        <w:rPr>
          <w:rFonts w:asciiTheme="minorEastAsia" w:hAnsiTheme="minorEastAsia" w:hint="eastAsia"/>
          <w:sz w:val="22"/>
        </w:rPr>
        <w:t>今後の課題</w:t>
      </w:r>
    </w:p>
    <w:bookmarkEnd w:id="15"/>
    <w:p w14:paraId="39BFE8E8" w14:textId="29DF8C08" w:rsidR="0088700D" w:rsidRDefault="0088700D" w:rsidP="0088700D">
      <w:pPr>
        <w:ind w:left="883" w:hangingChars="400" w:hanging="883"/>
        <w:jc w:val="left"/>
        <w:rPr>
          <w:bCs/>
          <w:sz w:val="22"/>
        </w:rPr>
      </w:pPr>
      <w:r>
        <w:rPr>
          <w:rFonts w:asciiTheme="minorEastAsia" w:hAnsiTheme="minorEastAsia" w:hint="eastAsia"/>
          <w:b/>
          <w:sz w:val="22"/>
        </w:rPr>
        <w:t xml:space="preserve">　　　</w:t>
      </w:r>
      <w:r w:rsidR="00425502">
        <w:rPr>
          <w:rFonts w:asciiTheme="minorEastAsia" w:hAnsiTheme="minorEastAsia" w:hint="eastAsia"/>
          <w:bCs/>
          <w:sz w:val="22"/>
        </w:rPr>
        <w:t>① 困難事例の存在 ― いわゆるメガ</w:t>
      </w:r>
      <w:r w:rsidR="00534CE0">
        <w:rPr>
          <w:rFonts w:asciiTheme="minorEastAsia" w:hAnsiTheme="minorEastAsia" w:hint="eastAsia"/>
          <w:bCs/>
          <w:sz w:val="22"/>
        </w:rPr>
        <w:t>共有の解消を例に</w:t>
      </w:r>
    </w:p>
    <w:p w14:paraId="72223609" w14:textId="77777777" w:rsidR="00C561C1" w:rsidRDefault="00534CE0" w:rsidP="00534CE0">
      <w:pPr>
        <w:ind w:leftChars="400" w:left="840" w:firstLineChars="100" w:firstLine="220"/>
        <w:jc w:val="left"/>
        <w:rPr>
          <w:sz w:val="22"/>
        </w:rPr>
      </w:pPr>
      <w:r>
        <w:rPr>
          <w:rFonts w:hint="eastAsia"/>
          <w:bCs/>
          <w:sz w:val="22"/>
        </w:rPr>
        <w:t>所有者不明土地問題の解消については、令和</w:t>
      </w:r>
      <w:r>
        <w:rPr>
          <w:rFonts w:hint="eastAsia"/>
          <w:bCs/>
          <w:sz w:val="22"/>
        </w:rPr>
        <w:t>3</w:t>
      </w:r>
      <w:r>
        <w:rPr>
          <w:rFonts w:hint="eastAsia"/>
          <w:bCs/>
          <w:sz w:val="22"/>
        </w:rPr>
        <w:t>年改正民法・不動産登記法においても、期間経過後の遺産の分割における相続分（</w:t>
      </w:r>
      <w:r w:rsidRPr="00534CE0">
        <w:rPr>
          <w:rFonts w:hint="eastAsia"/>
          <w:bCs/>
          <w:sz w:val="22"/>
          <w:u w:val="wave"/>
        </w:rPr>
        <w:t>民</w:t>
      </w:r>
      <w:r w:rsidRPr="00534CE0">
        <w:rPr>
          <w:rFonts w:hint="eastAsia"/>
          <w:bCs/>
          <w:sz w:val="22"/>
          <w:u w:val="wave"/>
        </w:rPr>
        <w:t>904</w:t>
      </w:r>
      <w:r w:rsidRPr="00534CE0">
        <w:rPr>
          <w:rFonts w:hint="eastAsia"/>
          <w:bCs/>
          <w:sz w:val="22"/>
          <w:u w:val="wave"/>
        </w:rPr>
        <w:t>条の</w:t>
      </w:r>
      <w:r w:rsidRPr="00534CE0">
        <w:rPr>
          <w:rFonts w:hint="eastAsia"/>
          <w:bCs/>
          <w:sz w:val="22"/>
          <w:u w:val="wave"/>
        </w:rPr>
        <w:t>3</w:t>
      </w:r>
      <w:r>
        <w:rPr>
          <w:rFonts w:hint="eastAsia"/>
          <w:bCs/>
          <w:sz w:val="22"/>
        </w:rPr>
        <w:t>･･･</w:t>
      </w:r>
      <w:r w:rsidRPr="009C1B26">
        <w:rPr>
          <w:rFonts w:asciiTheme="minorEastAsia" w:hAnsiTheme="minorEastAsia" w:hint="eastAsia"/>
          <w:b/>
          <w:sz w:val="24"/>
          <w:szCs w:val="24"/>
          <w:bdr w:val="single" w:sz="4" w:space="0" w:color="auto"/>
        </w:rPr>
        <w:t>１</w:t>
      </w:r>
      <w:r>
        <w:rPr>
          <w:rFonts w:hint="eastAsia"/>
          <w:bCs/>
          <w:sz w:val="22"/>
        </w:rPr>
        <w:t xml:space="preserve"> </w:t>
      </w:r>
      <w:r>
        <w:rPr>
          <w:rFonts w:hint="eastAsia"/>
          <w:bCs/>
          <w:sz w:val="22"/>
        </w:rPr>
        <w:t>の</w:t>
      </w:r>
      <w:r>
        <w:rPr>
          <w:rFonts w:hint="eastAsia"/>
          <w:bCs/>
          <w:sz w:val="22"/>
        </w:rPr>
        <w:t>2</w:t>
      </w:r>
      <w:r>
        <w:rPr>
          <w:rFonts w:hint="eastAsia"/>
          <w:bCs/>
          <w:sz w:val="22"/>
        </w:rPr>
        <w:t>の</w:t>
      </w:r>
      <w:r>
        <w:rPr>
          <w:rFonts w:asciiTheme="minorEastAsia" w:hAnsiTheme="minorEastAsia" w:hint="eastAsia"/>
          <w:sz w:val="22"/>
        </w:rPr>
        <w:t>(</w:t>
      </w:r>
      <w:r>
        <w:rPr>
          <w:rFonts w:hint="eastAsia"/>
          <w:sz w:val="22"/>
        </w:rPr>
        <w:t>2</w:t>
      </w:r>
      <w:r>
        <w:rPr>
          <w:rFonts w:asciiTheme="minorEastAsia" w:hAnsiTheme="minorEastAsia" w:hint="eastAsia"/>
          <w:sz w:val="22"/>
        </w:rPr>
        <w:t>)に添付）、共有物分割・</w:t>
      </w:r>
      <w:r w:rsidR="005A24F1">
        <w:rPr>
          <w:rFonts w:asciiTheme="minorEastAsia" w:hAnsiTheme="minorEastAsia" w:hint="eastAsia"/>
          <w:sz w:val="22"/>
        </w:rPr>
        <w:t>遺産分割に関する規律の整理(</w:t>
      </w:r>
      <w:r w:rsidR="005A24F1" w:rsidRPr="005A24F1">
        <w:rPr>
          <w:rFonts w:asciiTheme="minorEastAsia" w:hAnsiTheme="minorEastAsia" w:hint="eastAsia"/>
          <w:sz w:val="22"/>
          <w:u w:val="wave"/>
        </w:rPr>
        <w:t>民</w:t>
      </w:r>
      <w:r w:rsidR="005A24F1" w:rsidRPr="005A24F1">
        <w:rPr>
          <w:rFonts w:hint="eastAsia"/>
          <w:sz w:val="22"/>
          <w:u w:val="wave"/>
        </w:rPr>
        <w:t>258</w:t>
      </w:r>
      <w:r w:rsidR="005A24F1" w:rsidRPr="005A24F1">
        <w:rPr>
          <w:rFonts w:hint="eastAsia"/>
          <w:sz w:val="22"/>
          <w:u w:val="wave"/>
        </w:rPr>
        <w:t>条・</w:t>
      </w:r>
      <w:r w:rsidR="005A24F1" w:rsidRPr="005A24F1">
        <w:rPr>
          <w:rFonts w:hint="eastAsia"/>
          <w:sz w:val="22"/>
          <w:u w:val="wave"/>
        </w:rPr>
        <w:t>258</w:t>
      </w:r>
      <w:r w:rsidR="005A24F1" w:rsidRPr="005A24F1">
        <w:rPr>
          <w:rFonts w:hint="eastAsia"/>
          <w:sz w:val="22"/>
          <w:u w:val="wave"/>
        </w:rPr>
        <w:t>条の</w:t>
      </w:r>
      <w:r w:rsidR="005A24F1" w:rsidRPr="005A24F1">
        <w:rPr>
          <w:rFonts w:hint="eastAsia"/>
          <w:sz w:val="22"/>
          <w:u w:val="wave"/>
        </w:rPr>
        <w:t>2</w:t>
      </w:r>
      <w:r w:rsidR="005A24F1">
        <w:rPr>
          <w:rFonts w:hint="eastAsia"/>
          <w:sz w:val="22"/>
        </w:rPr>
        <w:t>･･</w:t>
      </w:r>
      <w:bookmarkStart w:id="16" w:name="_Hlk204773224"/>
      <w:r w:rsidR="005A24F1">
        <w:rPr>
          <w:rFonts w:hint="eastAsia"/>
          <w:bCs/>
          <w:sz w:val="22"/>
        </w:rPr>
        <w:t>･</w:t>
      </w:r>
      <w:r w:rsidR="005A24F1" w:rsidRPr="009C1B26">
        <w:rPr>
          <w:rFonts w:asciiTheme="minorEastAsia" w:hAnsiTheme="minorEastAsia" w:hint="eastAsia"/>
          <w:b/>
          <w:sz w:val="24"/>
          <w:szCs w:val="24"/>
          <w:bdr w:val="single" w:sz="4" w:space="0" w:color="auto"/>
        </w:rPr>
        <w:t>１</w:t>
      </w:r>
      <w:r w:rsidR="005A24F1">
        <w:rPr>
          <w:rFonts w:hint="eastAsia"/>
          <w:bCs/>
          <w:sz w:val="22"/>
        </w:rPr>
        <w:t xml:space="preserve"> </w:t>
      </w:r>
      <w:r w:rsidR="005A24F1">
        <w:rPr>
          <w:rFonts w:hint="eastAsia"/>
          <w:bCs/>
          <w:sz w:val="22"/>
        </w:rPr>
        <w:t>の</w:t>
      </w:r>
      <w:r w:rsidR="005A24F1">
        <w:rPr>
          <w:rFonts w:hint="eastAsia"/>
          <w:bCs/>
          <w:sz w:val="22"/>
        </w:rPr>
        <w:t>2</w:t>
      </w:r>
      <w:bookmarkEnd w:id="16"/>
      <w:r w:rsidR="005A24F1">
        <w:rPr>
          <w:rFonts w:hint="eastAsia"/>
          <w:bCs/>
          <w:sz w:val="22"/>
        </w:rPr>
        <w:t>の</w:t>
      </w:r>
      <w:r w:rsidR="005A24F1">
        <w:rPr>
          <w:rFonts w:asciiTheme="minorEastAsia" w:hAnsiTheme="minorEastAsia" w:hint="eastAsia"/>
          <w:sz w:val="22"/>
        </w:rPr>
        <w:t>(</w:t>
      </w:r>
      <w:r w:rsidR="005A24F1">
        <w:rPr>
          <w:rFonts w:hint="eastAsia"/>
          <w:sz w:val="22"/>
        </w:rPr>
        <w:t>2</w:t>
      </w:r>
      <w:r w:rsidR="005A24F1">
        <w:rPr>
          <w:rFonts w:asciiTheme="minorEastAsia" w:hAnsiTheme="minorEastAsia" w:hint="eastAsia"/>
          <w:sz w:val="22"/>
        </w:rPr>
        <w:t>)に添付）、所在等不明共有者の持分の取得制度（</w:t>
      </w:r>
      <w:r w:rsidR="005A24F1" w:rsidRPr="005A24F1">
        <w:rPr>
          <w:rFonts w:asciiTheme="minorEastAsia" w:hAnsiTheme="minorEastAsia" w:hint="eastAsia"/>
          <w:sz w:val="22"/>
          <w:u w:val="wave"/>
        </w:rPr>
        <w:t>民</w:t>
      </w:r>
      <w:r w:rsidR="005A24F1" w:rsidRPr="005A24F1">
        <w:rPr>
          <w:rFonts w:hint="eastAsia"/>
          <w:sz w:val="22"/>
          <w:u w:val="wave"/>
        </w:rPr>
        <w:t>262</w:t>
      </w:r>
      <w:r w:rsidR="005A24F1" w:rsidRPr="005A24F1">
        <w:rPr>
          <w:rFonts w:hint="eastAsia"/>
          <w:sz w:val="22"/>
          <w:u w:val="wave"/>
        </w:rPr>
        <w:t>条の</w:t>
      </w:r>
      <w:r w:rsidR="005A24F1" w:rsidRPr="005A24F1">
        <w:rPr>
          <w:rFonts w:hint="eastAsia"/>
          <w:sz w:val="22"/>
          <w:u w:val="wave"/>
        </w:rPr>
        <w:t>2</w:t>
      </w:r>
      <w:r w:rsidR="005A24F1" w:rsidRPr="005A24F1">
        <w:rPr>
          <w:rFonts w:hint="eastAsia"/>
          <w:sz w:val="22"/>
          <w:u w:val="wave"/>
        </w:rPr>
        <w:t>等</w:t>
      </w:r>
      <w:r w:rsidR="005A24F1">
        <w:rPr>
          <w:rFonts w:hint="eastAsia"/>
          <w:sz w:val="22"/>
        </w:rPr>
        <w:t>）</w:t>
      </w:r>
    </w:p>
    <w:tbl>
      <w:tblPr>
        <w:tblStyle w:val="aa"/>
        <w:tblW w:w="9490" w:type="dxa"/>
        <w:tblLook w:val="04A0" w:firstRow="1" w:lastRow="0" w:firstColumn="1" w:lastColumn="0" w:noHBand="0" w:noVBand="1"/>
      </w:tblPr>
      <w:tblGrid>
        <w:gridCol w:w="9490"/>
      </w:tblGrid>
      <w:tr w:rsidR="00C561C1" w14:paraId="3BBE3EB2" w14:textId="77777777" w:rsidTr="00AA23C8">
        <w:tc>
          <w:tcPr>
            <w:tcW w:w="9490" w:type="dxa"/>
            <w:tcBorders>
              <w:top w:val="wave" w:sz="6" w:space="0" w:color="auto"/>
              <w:left w:val="wave" w:sz="6" w:space="0" w:color="auto"/>
              <w:bottom w:val="wave" w:sz="6" w:space="0" w:color="auto"/>
              <w:right w:val="wave" w:sz="6" w:space="0" w:color="auto"/>
            </w:tcBorders>
          </w:tcPr>
          <w:p w14:paraId="125E74C4" w14:textId="77777777" w:rsidR="00C561C1" w:rsidRPr="00C561C1" w:rsidRDefault="00C561C1" w:rsidP="00C561C1">
            <w:pPr>
              <w:tabs>
                <w:tab w:val="left" w:pos="840"/>
              </w:tabs>
              <w:ind w:left="220" w:right="-56" w:hangingChars="100" w:hanging="220"/>
              <w:jc w:val="left"/>
              <w:rPr>
                <w:rFonts w:ascii="ＭＳ 明朝" w:eastAsia="ＭＳ 明朝" w:hAnsi="ＭＳ 明朝"/>
                <w:sz w:val="22"/>
              </w:rPr>
            </w:pPr>
            <w:r w:rsidRPr="00C561C1">
              <w:rPr>
                <w:rFonts w:ascii="ＭＳ 明朝" w:eastAsia="ＭＳ 明朝" w:hAnsi="ＭＳ 明朝" w:hint="eastAsia"/>
                <w:sz w:val="22"/>
              </w:rPr>
              <w:t>（所在等不明共有者の持分の取得）</w:t>
            </w:r>
          </w:p>
          <w:p w14:paraId="4CB23781" w14:textId="4FF7C0AD" w:rsidR="00C561C1" w:rsidRPr="00C561C1" w:rsidRDefault="00C561C1" w:rsidP="00C561C1">
            <w:pPr>
              <w:tabs>
                <w:tab w:val="left" w:pos="840"/>
              </w:tabs>
              <w:ind w:left="220" w:right="-56" w:hangingChars="100" w:hanging="220"/>
              <w:jc w:val="left"/>
              <w:rPr>
                <w:rFonts w:ascii="ＭＳ 明朝" w:eastAsia="ＭＳ 明朝" w:hAnsi="ＭＳ 明朝"/>
                <w:sz w:val="22"/>
              </w:rPr>
            </w:pPr>
            <w:r w:rsidRPr="00C561C1">
              <w:rPr>
                <w:rFonts w:ascii="ＭＳ 明朝" w:eastAsia="ＭＳ 明朝" w:hAnsi="ＭＳ 明朝" w:hint="eastAsia"/>
                <w:sz w:val="22"/>
              </w:rPr>
              <w:t>第二百六十二条の二　不動産が数人の共有に属する場合において、共有者が他の共有者を知ることができず、又はその所在を知ることができないときは、裁判所は、共有者の請求により、その共有者に、当該他の共有者（以下この条において「所在等不明共有者」という。）の持分を取得させる旨の裁判をすることができる。この場合において、請求をした共有者が二人以上あるときは、請求をした各共有者に、所在等不明共有者の持分を、請求をした各共有者の持分の割合で按分してそれぞれ取得させる。</w:t>
            </w:r>
          </w:p>
          <w:p w14:paraId="6C082175" w14:textId="77777777" w:rsidR="00C561C1" w:rsidRPr="00C561C1" w:rsidRDefault="00C561C1" w:rsidP="00C561C1">
            <w:pPr>
              <w:tabs>
                <w:tab w:val="left" w:pos="840"/>
              </w:tabs>
              <w:ind w:left="220" w:right="-56" w:hangingChars="100" w:hanging="220"/>
              <w:jc w:val="left"/>
              <w:rPr>
                <w:rFonts w:ascii="ＭＳ 明朝" w:eastAsia="ＭＳ 明朝" w:hAnsi="ＭＳ 明朝"/>
                <w:sz w:val="22"/>
              </w:rPr>
            </w:pPr>
            <w:r w:rsidRPr="00C561C1">
              <w:rPr>
                <w:rFonts w:ascii="ＭＳ 明朝" w:eastAsia="ＭＳ 明朝" w:hAnsi="ＭＳ 明朝" w:hint="eastAsia"/>
                <w:sz w:val="22"/>
              </w:rPr>
              <w:t>２　前項の請求があった持分に係る不動産について第二百五十八条第一項の規定による請求又は遺産の分割の請求があり、かつ、所在等不明共有者以外の共有者が前項の請求を受けた裁判所に同項の裁判をすることについて異議がある旨の届出をしたときは、裁判所は、同項の裁判をすることができない。</w:t>
            </w:r>
          </w:p>
          <w:p w14:paraId="0EF87E4B" w14:textId="77777777" w:rsidR="00C561C1" w:rsidRPr="00C561C1" w:rsidRDefault="00C561C1" w:rsidP="00C561C1">
            <w:pPr>
              <w:tabs>
                <w:tab w:val="left" w:pos="840"/>
              </w:tabs>
              <w:ind w:left="220" w:right="-56" w:hangingChars="100" w:hanging="220"/>
              <w:jc w:val="left"/>
              <w:rPr>
                <w:rFonts w:ascii="ＭＳ 明朝" w:eastAsia="ＭＳ 明朝" w:hAnsi="ＭＳ 明朝"/>
                <w:sz w:val="22"/>
              </w:rPr>
            </w:pPr>
            <w:r w:rsidRPr="00C561C1">
              <w:rPr>
                <w:rFonts w:ascii="ＭＳ 明朝" w:eastAsia="ＭＳ 明朝" w:hAnsi="ＭＳ 明朝" w:hint="eastAsia"/>
                <w:sz w:val="22"/>
              </w:rPr>
              <w:t>３　所在等不明共有者の持分が相続財産に属する場合（共同相続人間で遺産の分割をすべき場合に限る。）において、相続開始の時から十年を経過していないときは、裁判所は、第一項の裁判をすることができない。</w:t>
            </w:r>
          </w:p>
          <w:p w14:paraId="6E11AF3A" w14:textId="77777777" w:rsidR="00C561C1" w:rsidRPr="00C561C1" w:rsidRDefault="00C561C1" w:rsidP="00C561C1">
            <w:pPr>
              <w:tabs>
                <w:tab w:val="left" w:pos="840"/>
              </w:tabs>
              <w:ind w:left="220" w:right="-56" w:hangingChars="100" w:hanging="220"/>
              <w:jc w:val="left"/>
              <w:rPr>
                <w:rFonts w:ascii="ＭＳ 明朝" w:eastAsia="ＭＳ 明朝" w:hAnsi="ＭＳ 明朝"/>
                <w:sz w:val="22"/>
              </w:rPr>
            </w:pPr>
            <w:r w:rsidRPr="00C561C1">
              <w:rPr>
                <w:rFonts w:ascii="ＭＳ 明朝" w:eastAsia="ＭＳ 明朝" w:hAnsi="ＭＳ 明朝" w:hint="eastAsia"/>
                <w:sz w:val="22"/>
              </w:rPr>
              <w:t>４　第一項の規定により共有者が所在等不明共有者の持分を取得したときは、所在等不明共有者は、当該共有者に対し、当該共有者が取得した持分の時価相当額の支払を請求することができる。</w:t>
            </w:r>
          </w:p>
          <w:p w14:paraId="4FA41D52" w14:textId="77777777" w:rsidR="00C561C1" w:rsidRDefault="00C561C1" w:rsidP="00C561C1">
            <w:pPr>
              <w:tabs>
                <w:tab w:val="left" w:pos="840"/>
              </w:tabs>
              <w:ind w:left="220" w:right="-56" w:hangingChars="100" w:hanging="220"/>
              <w:jc w:val="left"/>
              <w:rPr>
                <w:rFonts w:ascii="ＭＳ 明朝" w:eastAsia="ＭＳ 明朝" w:hAnsi="ＭＳ 明朝"/>
                <w:sz w:val="22"/>
              </w:rPr>
            </w:pPr>
            <w:r w:rsidRPr="00C561C1">
              <w:rPr>
                <w:rFonts w:ascii="ＭＳ 明朝" w:eastAsia="ＭＳ 明朝" w:hAnsi="ＭＳ 明朝" w:hint="eastAsia"/>
                <w:sz w:val="22"/>
              </w:rPr>
              <w:t>５　前各項の規定は、不動産の使用又は収益をする権利（所有権を除く。）が数人の共有に属する場合について準用する。</w:t>
            </w:r>
          </w:p>
          <w:p w14:paraId="040CBF08" w14:textId="77777777" w:rsidR="0019079E" w:rsidRDefault="0019079E" w:rsidP="00C561C1">
            <w:pPr>
              <w:tabs>
                <w:tab w:val="left" w:pos="840"/>
              </w:tabs>
              <w:ind w:left="220" w:right="-56" w:hangingChars="100" w:hanging="220"/>
              <w:jc w:val="left"/>
              <w:rPr>
                <w:rFonts w:ascii="ＭＳ 明朝" w:eastAsia="ＭＳ 明朝" w:hAnsi="ＭＳ 明朝"/>
                <w:sz w:val="22"/>
              </w:rPr>
            </w:pPr>
          </w:p>
          <w:p w14:paraId="29F7E2C5" w14:textId="77777777" w:rsidR="0019079E" w:rsidRP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（所在等不明共有者の持分の譲渡）</w:t>
            </w:r>
          </w:p>
          <w:p w14:paraId="25C36DCB" w14:textId="77777777" w:rsidR="0019079E" w:rsidRP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第二百六十二条の三　不動産が数人の共有に属する場合において、共有者が他の共有者を知ることができず、又はその所在を知ることができないときは、裁判所は、共有者の請求により、その共有者に、当該他の共有者（以下この条において「所在等不明共有者」という。）以外の共有者の全員が特定の者に対してその有する持分の全部を譲渡することを停止条件として所在等不明共有者の持分を当該特定の者に譲渡する権限を付与する旨の裁判をすることができる。</w:t>
            </w:r>
          </w:p>
          <w:p w14:paraId="5557D07F" w14:textId="77777777" w:rsidR="0019079E" w:rsidRP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２　所在等不明共有者の持分が相続財産に属する場合（共同相続人間で遺産の分割をすべき場合に限る。）において、相続開始の時から十年を経過していないときは、裁判所は、前項の裁判をすることができない。</w:t>
            </w:r>
          </w:p>
          <w:p w14:paraId="24E68A7B" w14:textId="77777777" w:rsidR="0019079E" w:rsidRP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３　第一項の裁判により付与された権限に基づき共有者が所在等不明共有者の持分を第三者に譲渡したときは、所在等不明共有者は、当該譲渡をした共有者に対し、不動産の時価相当額を所在等不明共有者の持分に応じて按分して得た額の支払を請求することができる。</w:t>
            </w:r>
          </w:p>
          <w:p w14:paraId="3B5B4B34" w14:textId="77777777" w:rsid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４　前三項の規定は、不動産の使用又は収益をする権利（所有権を除く。）が数人の共有に属</w:t>
            </w:r>
            <w:r w:rsidRPr="0019079E">
              <w:rPr>
                <w:rFonts w:ascii="ＭＳ 明朝" w:eastAsia="ＭＳ 明朝" w:hAnsi="ＭＳ 明朝" w:hint="eastAsia"/>
                <w:sz w:val="22"/>
              </w:rPr>
              <w:lastRenderedPageBreak/>
              <w:t>する場合について準用する。</w:t>
            </w:r>
          </w:p>
          <w:p w14:paraId="4296628D" w14:textId="77777777" w:rsidR="0019079E" w:rsidRPr="0019079E" w:rsidRDefault="0019079E" w:rsidP="0019079E">
            <w:pPr>
              <w:tabs>
                <w:tab w:val="left" w:pos="840"/>
              </w:tabs>
              <w:ind w:left="220" w:right="-56" w:hangingChars="100" w:hanging="220"/>
              <w:jc w:val="left"/>
              <w:rPr>
                <w:rFonts w:ascii="ＭＳ 明朝" w:eastAsia="ＭＳ 明朝" w:hAnsi="ＭＳ 明朝"/>
                <w:sz w:val="22"/>
              </w:rPr>
            </w:pPr>
          </w:p>
          <w:p w14:paraId="3860DE69" w14:textId="77777777" w:rsidR="0019079E" w:rsidRP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（共有の性質を有する入会権）</w:t>
            </w:r>
          </w:p>
          <w:p w14:paraId="774137C9" w14:textId="77777777" w:rsidR="0019079E" w:rsidRP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第二百六十三条　共有の性質を有する入会権については、各地方の慣習に従うほか、この節の規定を適用する。</w:t>
            </w:r>
          </w:p>
          <w:p w14:paraId="1C060B77" w14:textId="77777777" w:rsidR="0019079E" w:rsidRP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（準共有）</w:t>
            </w:r>
          </w:p>
          <w:p w14:paraId="34DA74C3" w14:textId="2EF28802" w:rsidR="0019079E" w:rsidRDefault="0019079E" w:rsidP="0019079E">
            <w:pPr>
              <w:tabs>
                <w:tab w:val="left" w:pos="840"/>
              </w:tabs>
              <w:ind w:left="220" w:right="-56" w:hangingChars="100" w:hanging="220"/>
              <w:jc w:val="left"/>
              <w:rPr>
                <w:rFonts w:ascii="ＭＳ 明朝" w:eastAsia="ＭＳ 明朝" w:hAnsi="ＭＳ 明朝"/>
                <w:sz w:val="22"/>
              </w:rPr>
            </w:pPr>
            <w:r w:rsidRPr="0019079E">
              <w:rPr>
                <w:rFonts w:ascii="ＭＳ 明朝" w:eastAsia="ＭＳ 明朝" w:hAnsi="ＭＳ 明朝" w:hint="eastAsia"/>
                <w:sz w:val="22"/>
              </w:rPr>
              <w:t>第二百六十四条　この節（第二百六十二条の二及び第二百六十二条の三を除く。）の規定は、数人で所有権以外の財産権を有する場合について準用する。ただし、法令に特別の定めがあるときは、この限りでない。</w:t>
            </w:r>
          </w:p>
        </w:tc>
      </w:tr>
    </w:tbl>
    <w:p w14:paraId="7C74BA92" w14:textId="77777777" w:rsidR="0019079E" w:rsidRDefault="0019079E" w:rsidP="0019079E">
      <w:pPr>
        <w:ind w:leftChars="400" w:left="840"/>
        <w:jc w:val="left"/>
        <w:rPr>
          <w:sz w:val="22"/>
        </w:rPr>
      </w:pPr>
    </w:p>
    <w:p w14:paraId="3F246A15" w14:textId="0F7A9DB1" w:rsidR="0019079E" w:rsidRDefault="005A24F1" w:rsidP="0019079E">
      <w:pPr>
        <w:ind w:leftChars="400" w:left="840"/>
        <w:jc w:val="left"/>
        <w:rPr>
          <w:sz w:val="22"/>
        </w:rPr>
      </w:pPr>
      <w:r>
        <w:rPr>
          <w:rFonts w:hint="eastAsia"/>
          <w:sz w:val="22"/>
        </w:rPr>
        <w:t>及び所有者不明土地管理制度（</w:t>
      </w:r>
      <w:r w:rsidRPr="00C561C1">
        <w:rPr>
          <w:rFonts w:hint="eastAsia"/>
          <w:sz w:val="22"/>
          <w:u w:val="wave"/>
        </w:rPr>
        <w:t>民</w:t>
      </w:r>
      <w:r w:rsidRPr="00C561C1">
        <w:rPr>
          <w:rFonts w:hint="eastAsia"/>
          <w:sz w:val="22"/>
          <w:u w:val="wave"/>
        </w:rPr>
        <w:t>264</w:t>
      </w:r>
      <w:r w:rsidRPr="00C561C1">
        <w:rPr>
          <w:rFonts w:hint="eastAsia"/>
          <w:sz w:val="22"/>
          <w:u w:val="wave"/>
        </w:rPr>
        <w:t>条の</w:t>
      </w:r>
      <w:r w:rsidRPr="00C561C1">
        <w:rPr>
          <w:rFonts w:hint="eastAsia"/>
          <w:sz w:val="22"/>
          <w:u w:val="wave"/>
        </w:rPr>
        <w:t>2</w:t>
      </w:r>
      <w:r w:rsidRPr="00C561C1">
        <w:rPr>
          <w:rFonts w:hint="eastAsia"/>
          <w:sz w:val="22"/>
          <w:u w:val="wave"/>
        </w:rPr>
        <w:t>等</w:t>
      </w:r>
      <w:r w:rsidR="00C561C1">
        <w:rPr>
          <w:rFonts w:hint="eastAsia"/>
          <w:sz w:val="22"/>
        </w:rPr>
        <w:t>･･</w:t>
      </w:r>
      <w:bookmarkStart w:id="17" w:name="_Hlk204852749"/>
      <w:r w:rsidR="00C561C1">
        <w:rPr>
          <w:rFonts w:hint="eastAsia"/>
          <w:bCs/>
          <w:sz w:val="22"/>
        </w:rPr>
        <w:t>･</w:t>
      </w:r>
      <w:r w:rsidR="00C561C1" w:rsidRPr="009C1B26">
        <w:rPr>
          <w:rFonts w:asciiTheme="minorEastAsia" w:hAnsiTheme="minorEastAsia" w:hint="eastAsia"/>
          <w:b/>
          <w:sz w:val="24"/>
          <w:szCs w:val="24"/>
          <w:bdr w:val="single" w:sz="4" w:space="0" w:color="auto"/>
        </w:rPr>
        <w:t>１</w:t>
      </w:r>
      <w:r w:rsidR="00C561C1">
        <w:rPr>
          <w:rFonts w:hint="eastAsia"/>
          <w:bCs/>
          <w:sz w:val="22"/>
        </w:rPr>
        <w:t xml:space="preserve"> </w:t>
      </w:r>
      <w:r w:rsidR="00C561C1">
        <w:rPr>
          <w:rFonts w:hint="eastAsia"/>
          <w:bCs/>
          <w:sz w:val="22"/>
        </w:rPr>
        <w:t>の</w:t>
      </w:r>
      <w:r w:rsidR="00C561C1">
        <w:rPr>
          <w:rFonts w:hint="eastAsia"/>
          <w:bCs/>
          <w:sz w:val="22"/>
        </w:rPr>
        <w:t>3</w:t>
      </w:r>
      <w:r w:rsidR="00C561C1">
        <w:rPr>
          <w:rFonts w:hint="eastAsia"/>
          <w:bCs/>
          <w:sz w:val="22"/>
        </w:rPr>
        <w:t>に添付</w:t>
      </w:r>
      <w:bookmarkEnd w:id="17"/>
      <w:r>
        <w:rPr>
          <w:rFonts w:hint="eastAsia"/>
          <w:sz w:val="22"/>
        </w:rPr>
        <w:t>）等、</w:t>
      </w:r>
      <w:r w:rsidR="00C561C1">
        <w:rPr>
          <w:rFonts w:hint="eastAsia"/>
          <w:sz w:val="22"/>
        </w:rPr>
        <w:t>民事実体法の面でも新しい考え方や制度の整備がされている。無論、これらは所有者不明土地問題の発生予防及び利用円滑化に資するものであり、これらについては既に一定の成果も存在する</w:t>
      </w:r>
      <w:r w:rsidR="0019079E">
        <w:rPr>
          <w:rFonts w:hint="eastAsia"/>
          <w:sz w:val="22"/>
        </w:rPr>
        <w:t>ところ、相続登記の申請推進という立場からすれば、未だ不十分な部分がある。</w:t>
      </w:r>
    </w:p>
    <w:p w14:paraId="4A4D8C34" w14:textId="77777777" w:rsidR="00614046" w:rsidRPr="0019079E" w:rsidRDefault="00614046" w:rsidP="0019079E">
      <w:pPr>
        <w:ind w:leftChars="400" w:left="840"/>
        <w:jc w:val="left"/>
        <w:rPr>
          <w:sz w:val="22"/>
        </w:rPr>
      </w:pPr>
    </w:p>
    <w:p w14:paraId="432B8F32" w14:textId="58903156" w:rsidR="0019079E" w:rsidRDefault="0019079E" w:rsidP="0019079E">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② 遺産分割の成立促進と専門職間の連携</w:t>
      </w:r>
    </w:p>
    <w:p w14:paraId="4A984542" w14:textId="77777777" w:rsidR="007F567A" w:rsidRDefault="0019079E" w:rsidP="0019079E">
      <w:pPr>
        <w:ind w:leftChars="400" w:left="840" w:firstLineChars="100" w:firstLine="220"/>
        <w:jc w:val="left"/>
        <w:rPr>
          <w:bCs/>
          <w:sz w:val="22"/>
        </w:rPr>
      </w:pPr>
      <w:r>
        <w:rPr>
          <w:rFonts w:hint="eastAsia"/>
          <w:bCs/>
          <w:sz w:val="22"/>
        </w:rPr>
        <w:t>遺言制度の見直し及び遺産分割の成立促進の２点が、相続登記の申請義務化</w:t>
      </w:r>
      <w:r w:rsidR="007F567A">
        <w:rPr>
          <w:rFonts w:hint="eastAsia"/>
          <w:bCs/>
          <w:sz w:val="22"/>
        </w:rPr>
        <w:t>の実効性を確保する上で最も重要となるところ、既に前者については、法務局における遺言書の保管等に関する法律（平成</w:t>
      </w:r>
      <w:r w:rsidR="007F567A">
        <w:rPr>
          <w:rFonts w:hint="eastAsia"/>
          <w:bCs/>
          <w:sz w:val="22"/>
        </w:rPr>
        <w:t>30</w:t>
      </w:r>
      <w:r w:rsidR="007F567A">
        <w:rPr>
          <w:rFonts w:hint="eastAsia"/>
          <w:bCs/>
          <w:sz w:val="22"/>
        </w:rPr>
        <w:t>年法律第</w:t>
      </w:r>
      <w:r w:rsidR="007F567A">
        <w:rPr>
          <w:rFonts w:hint="eastAsia"/>
          <w:bCs/>
          <w:sz w:val="22"/>
        </w:rPr>
        <w:t>73</w:t>
      </w:r>
      <w:r w:rsidR="007F567A">
        <w:rPr>
          <w:rFonts w:hint="eastAsia"/>
          <w:bCs/>
          <w:sz w:val="22"/>
        </w:rPr>
        <w:t>号）等の法整備が行われ、更には、法制審議会民法（遺言関係）部会において、社会のＩＴ化をふまえた遺言制度の見直しの検討が進んでいる。</w:t>
      </w:r>
    </w:p>
    <w:p w14:paraId="398041E3" w14:textId="77777777" w:rsidR="007F567A" w:rsidRDefault="007F567A" w:rsidP="0019079E">
      <w:pPr>
        <w:ind w:leftChars="400" w:left="840" w:firstLineChars="100" w:firstLine="220"/>
        <w:jc w:val="left"/>
        <w:rPr>
          <w:rFonts w:asciiTheme="minorEastAsia" w:hAnsiTheme="minorEastAsia"/>
          <w:sz w:val="22"/>
        </w:rPr>
      </w:pPr>
      <w:r>
        <w:rPr>
          <w:rFonts w:hint="eastAsia"/>
          <w:bCs/>
          <w:sz w:val="22"/>
        </w:rPr>
        <w:t>そうすると、残るは遺産分割の成立促進であるが、この点、令和</w:t>
      </w:r>
      <w:r>
        <w:rPr>
          <w:rFonts w:hint="eastAsia"/>
          <w:bCs/>
          <w:sz w:val="22"/>
        </w:rPr>
        <w:t>3</w:t>
      </w:r>
      <w:r>
        <w:rPr>
          <w:rFonts w:hint="eastAsia"/>
          <w:bCs/>
          <w:sz w:val="22"/>
        </w:rPr>
        <w:t>年改正民法・不動産登記法においても、期間経過後の遺産の分割における相続分</w:t>
      </w:r>
      <w:r w:rsidR="0019079E">
        <w:rPr>
          <w:rFonts w:hint="eastAsia"/>
          <w:bCs/>
          <w:sz w:val="22"/>
        </w:rPr>
        <w:t>（</w:t>
      </w:r>
      <w:r w:rsidR="0019079E" w:rsidRPr="00534CE0">
        <w:rPr>
          <w:rFonts w:hint="eastAsia"/>
          <w:bCs/>
          <w:sz w:val="22"/>
          <w:u w:val="wave"/>
        </w:rPr>
        <w:t>民</w:t>
      </w:r>
      <w:r w:rsidR="0019079E" w:rsidRPr="00534CE0">
        <w:rPr>
          <w:rFonts w:hint="eastAsia"/>
          <w:bCs/>
          <w:sz w:val="22"/>
          <w:u w:val="wave"/>
        </w:rPr>
        <w:t>904</w:t>
      </w:r>
      <w:r w:rsidR="0019079E" w:rsidRPr="00534CE0">
        <w:rPr>
          <w:rFonts w:hint="eastAsia"/>
          <w:bCs/>
          <w:sz w:val="22"/>
          <w:u w:val="wave"/>
        </w:rPr>
        <w:t>条の</w:t>
      </w:r>
      <w:r w:rsidR="0019079E" w:rsidRPr="00534CE0">
        <w:rPr>
          <w:rFonts w:hint="eastAsia"/>
          <w:bCs/>
          <w:sz w:val="22"/>
          <w:u w:val="wave"/>
        </w:rPr>
        <w:t>3</w:t>
      </w:r>
      <w:r w:rsidR="0019079E">
        <w:rPr>
          <w:rFonts w:hint="eastAsia"/>
          <w:bCs/>
          <w:sz w:val="22"/>
        </w:rPr>
        <w:t>･･･</w:t>
      </w:r>
      <w:r w:rsidR="0019079E" w:rsidRPr="009C1B26">
        <w:rPr>
          <w:rFonts w:asciiTheme="minorEastAsia" w:hAnsiTheme="minorEastAsia" w:hint="eastAsia"/>
          <w:b/>
          <w:sz w:val="24"/>
          <w:szCs w:val="24"/>
          <w:bdr w:val="single" w:sz="4" w:space="0" w:color="auto"/>
        </w:rPr>
        <w:t>１</w:t>
      </w:r>
      <w:r w:rsidR="0019079E">
        <w:rPr>
          <w:rFonts w:hint="eastAsia"/>
          <w:bCs/>
          <w:sz w:val="22"/>
        </w:rPr>
        <w:t xml:space="preserve"> </w:t>
      </w:r>
      <w:r w:rsidR="0019079E">
        <w:rPr>
          <w:rFonts w:hint="eastAsia"/>
          <w:bCs/>
          <w:sz w:val="22"/>
        </w:rPr>
        <w:t>の</w:t>
      </w:r>
      <w:r w:rsidR="0019079E">
        <w:rPr>
          <w:rFonts w:hint="eastAsia"/>
          <w:bCs/>
          <w:sz w:val="22"/>
        </w:rPr>
        <w:t>2</w:t>
      </w:r>
      <w:bookmarkStart w:id="18" w:name="_Hlk204947539"/>
      <w:r w:rsidR="0019079E">
        <w:rPr>
          <w:rFonts w:hint="eastAsia"/>
          <w:bCs/>
          <w:sz w:val="22"/>
        </w:rPr>
        <w:t>の</w:t>
      </w:r>
      <w:r w:rsidR="0019079E">
        <w:rPr>
          <w:rFonts w:asciiTheme="minorEastAsia" w:hAnsiTheme="minorEastAsia" w:hint="eastAsia"/>
          <w:sz w:val="22"/>
        </w:rPr>
        <w:t>(</w:t>
      </w:r>
      <w:r w:rsidR="0019079E">
        <w:rPr>
          <w:rFonts w:hint="eastAsia"/>
          <w:sz w:val="22"/>
        </w:rPr>
        <w:t>2</w:t>
      </w:r>
      <w:r w:rsidR="0019079E">
        <w:rPr>
          <w:rFonts w:asciiTheme="minorEastAsia" w:hAnsiTheme="minorEastAsia" w:hint="eastAsia"/>
          <w:sz w:val="22"/>
        </w:rPr>
        <w:t>)に添付</w:t>
      </w:r>
      <w:bookmarkEnd w:id="18"/>
      <w:r w:rsidR="0019079E">
        <w:rPr>
          <w:rFonts w:asciiTheme="minorEastAsia" w:hAnsiTheme="minorEastAsia" w:hint="eastAsia"/>
          <w:sz w:val="22"/>
        </w:rPr>
        <w:t>）</w:t>
      </w:r>
      <w:r>
        <w:rPr>
          <w:rFonts w:asciiTheme="minorEastAsia" w:hAnsiTheme="minorEastAsia" w:hint="eastAsia"/>
          <w:sz w:val="22"/>
        </w:rPr>
        <w:t>等</w:t>
      </w:r>
      <w:r w:rsidR="0019079E">
        <w:rPr>
          <w:rFonts w:asciiTheme="minorEastAsia" w:hAnsiTheme="minorEastAsia" w:hint="eastAsia"/>
          <w:sz w:val="22"/>
        </w:rPr>
        <w:t>、</w:t>
      </w:r>
      <w:r>
        <w:rPr>
          <w:rFonts w:asciiTheme="minorEastAsia" w:hAnsiTheme="minorEastAsia" w:hint="eastAsia"/>
          <w:sz w:val="22"/>
        </w:rPr>
        <w:t>一部の法整備がされたにとどまる。</w:t>
      </w:r>
    </w:p>
    <w:p w14:paraId="531F4273" w14:textId="6E40D16D" w:rsidR="00B964FB" w:rsidRDefault="005769FF" w:rsidP="0019079E">
      <w:pPr>
        <w:ind w:leftChars="400" w:left="840" w:firstLineChars="100" w:firstLine="220"/>
        <w:jc w:val="left"/>
        <w:rPr>
          <w:sz w:val="22"/>
        </w:rPr>
      </w:pPr>
      <w:r>
        <w:rPr>
          <w:rFonts w:asciiTheme="minorEastAsia" w:hAnsiTheme="minorEastAsia" w:hint="eastAsia"/>
          <w:sz w:val="22"/>
        </w:rPr>
        <w:t>当該検討が進まない背景としては、遺産分割の成立促進のために相続人間に介入せざるを得ない専門職の法的地位、利益相反、秘密保持義務等といった職務に関する法的論点が存在するほか、それらの検討が士業間のいわゆる業際問題等を引き起こしかねないといった懸念も見え隠れする。しかしながら、今般の相続登記の申請義務化及び空家等管理活用支援法人制度の導入(</w:t>
      </w:r>
      <w:r w:rsidRPr="00B964FB">
        <w:rPr>
          <w:rFonts w:asciiTheme="minorEastAsia" w:hAnsiTheme="minorEastAsia" w:hint="eastAsia"/>
          <w:sz w:val="22"/>
          <w:u w:val="wave"/>
        </w:rPr>
        <w:t>空家対策推進</w:t>
      </w:r>
      <w:r w:rsidRPr="00B964FB">
        <w:rPr>
          <w:rFonts w:hint="eastAsia"/>
          <w:sz w:val="22"/>
          <w:u w:val="wave"/>
        </w:rPr>
        <w:t>24</w:t>
      </w:r>
      <w:r w:rsidRPr="00B964FB">
        <w:rPr>
          <w:rFonts w:hint="eastAsia"/>
          <w:sz w:val="22"/>
          <w:u w:val="wave"/>
        </w:rPr>
        <w:t>条等</w:t>
      </w:r>
      <w:r w:rsidR="00B964FB">
        <w:rPr>
          <w:rFonts w:hint="eastAsia"/>
          <w:sz w:val="22"/>
        </w:rPr>
        <w:t>)</w:t>
      </w:r>
    </w:p>
    <w:tbl>
      <w:tblPr>
        <w:tblStyle w:val="aa"/>
        <w:tblW w:w="9490" w:type="dxa"/>
        <w:tblLook w:val="04A0" w:firstRow="1" w:lastRow="0" w:firstColumn="1" w:lastColumn="0" w:noHBand="0" w:noVBand="1"/>
      </w:tblPr>
      <w:tblGrid>
        <w:gridCol w:w="9490"/>
      </w:tblGrid>
      <w:tr w:rsidR="00B964FB" w14:paraId="28617EAB" w14:textId="77777777" w:rsidTr="00AA23C8">
        <w:tc>
          <w:tcPr>
            <w:tcW w:w="9490" w:type="dxa"/>
            <w:tcBorders>
              <w:top w:val="wave" w:sz="6" w:space="0" w:color="auto"/>
              <w:left w:val="wave" w:sz="6" w:space="0" w:color="auto"/>
              <w:bottom w:val="wave" w:sz="6" w:space="0" w:color="auto"/>
              <w:right w:val="wave" w:sz="6" w:space="0" w:color="auto"/>
            </w:tcBorders>
          </w:tcPr>
          <w:p w14:paraId="67790567" w14:textId="60A705A5" w:rsidR="00614046" w:rsidRDefault="00614046" w:rsidP="00614046">
            <w:pPr>
              <w:widowControl/>
              <w:shd w:val="clear" w:color="auto" w:fill="FFFFFF"/>
              <w:ind w:firstLineChars="100" w:firstLine="221"/>
              <w:jc w:val="left"/>
              <w:outlineLvl w:val="1"/>
              <w:rPr>
                <w:rFonts w:asciiTheme="minorEastAsia" w:hAnsiTheme="minorEastAsia" w:cs="ＭＳ Ｐゴシック"/>
                <w:b/>
                <w:bCs/>
                <w:color w:val="1A1A1C"/>
                <w:kern w:val="0"/>
                <w:sz w:val="22"/>
              </w:rPr>
            </w:pPr>
            <w:r>
              <w:rPr>
                <w:rFonts w:asciiTheme="minorEastAsia" w:hAnsiTheme="minorEastAsia" w:cs="ＭＳ Ｐゴシック" w:hint="eastAsia"/>
                <w:b/>
                <w:bCs/>
                <w:color w:val="1A1A1C"/>
                <w:kern w:val="0"/>
                <w:sz w:val="22"/>
              </w:rPr>
              <w:t>空き家対策の推進に関する特別措置法</w:t>
            </w:r>
          </w:p>
          <w:p w14:paraId="14F773E3" w14:textId="0120EEE2" w:rsidR="00B964FB" w:rsidRPr="00B964FB" w:rsidRDefault="00B964FB" w:rsidP="00614046">
            <w:pPr>
              <w:widowControl/>
              <w:shd w:val="clear" w:color="auto" w:fill="FFFFFF"/>
              <w:ind w:firstLineChars="200" w:firstLine="442"/>
              <w:jc w:val="left"/>
              <w:outlineLvl w:val="1"/>
              <w:rPr>
                <w:rFonts w:asciiTheme="minorEastAsia" w:hAnsiTheme="minorEastAsia" w:cs="ＭＳ Ｐゴシック"/>
                <w:b/>
                <w:bCs/>
                <w:color w:val="1A1A1C"/>
                <w:kern w:val="0"/>
                <w:sz w:val="22"/>
              </w:rPr>
            </w:pPr>
            <w:r w:rsidRPr="00B964FB">
              <w:rPr>
                <w:rFonts w:asciiTheme="minorEastAsia" w:hAnsiTheme="minorEastAsia" w:cs="ＭＳ Ｐゴシック" w:hint="eastAsia"/>
                <w:b/>
                <w:bCs/>
                <w:color w:val="1A1A1C"/>
                <w:kern w:val="0"/>
                <w:sz w:val="22"/>
              </w:rPr>
              <w:t>第六章　空家等管理活用支援法人</w:t>
            </w:r>
          </w:p>
          <w:p w14:paraId="7570960D" w14:textId="77777777" w:rsidR="00221316" w:rsidRPr="00221316" w:rsidRDefault="00221316" w:rsidP="00221316">
            <w:pPr>
              <w:tabs>
                <w:tab w:val="left" w:pos="840"/>
              </w:tabs>
              <w:ind w:left="220" w:right="-56" w:hangingChars="100" w:hanging="220"/>
              <w:jc w:val="left"/>
              <w:rPr>
                <w:rFonts w:ascii="ＭＳ 明朝" w:eastAsia="ＭＳ 明朝" w:hAnsi="ＭＳ 明朝"/>
                <w:sz w:val="22"/>
              </w:rPr>
            </w:pPr>
            <w:r w:rsidRPr="00221316">
              <w:rPr>
                <w:rFonts w:ascii="ＭＳ 明朝" w:eastAsia="ＭＳ 明朝" w:hAnsi="ＭＳ 明朝" w:hint="eastAsia"/>
                <w:sz w:val="22"/>
              </w:rPr>
              <w:t>（支援法人の業務）</w:t>
            </w:r>
          </w:p>
          <w:p w14:paraId="7B39726C" w14:textId="77777777" w:rsidR="00221316" w:rsidRPr="00221316" w:rsidRDefault="00221316" w:rsidP="00221316">
            <w:pPr>
              <w:tabs>
                <w:tab w:val="left" w:pos="840"/>
              </w:tabs>
              <w:ind w:left="220" w:right="-56" w:hangingChars="100" w:hanging="220"/>
              <w:jc w:val="left"/>
              <w:rPr>
                <w:rFonts w:ascii="ＭＳ 明朝" w:eastAsia="ＭＳ 明朝" w:hAnsi="ＭＳ 明朝"/>
                <w:sz w:val="22"/>
              </w:rPr>
            </w:pPr>
            <w:r w:rsidRPr="00221316">
              <w:rPr>
                <w:rFonts w:ascii="ＭＳ 明朝" w:eastAsia="ＭＳ 明朝" w:hAnsi="ＭＳ 明朝" w:hint="eastAsia"/>
                <w:sz w:val="22"/>
              </w:rPr>
              <w:t>第二十四条　支援法人は、次に掲げる業務を行うものとする。</w:t>
            </w:r>
          </w:p>
          <w:p w14:paraId="65E78342" w14:textId="77777777" w:rsidR="00221316" w:rsidRPr="00221316" w:rsidRDefault="00221316" w:rsidP="00221316">
            <w:pPr>
              <w:tabs>
                <w:tab w:val="left" w:pos="840"/>
              </w:tabs>
              <w:ind w:leftChars="100" w:left="430" w:right="-56" w:hangingChars="100" w:hanging="220"/>
              <w:jc w:val="left"/>
              <w:rPr>
                <w:rFonts w:ascii="ＭＳ 明朝" w:eastAsia="ＭＳ 明朝" w:hAnsi="ＭＳ 明朝"/>
                <w:sz w:val="22"/>
              </w:rPr>
            </w:pPr>
            <w:r w:rsidRPr="00221316">
              <w:rPr>
                <w:rFonts w:ascii="ＭＳ 明朝" w:eastAsia="ＭＳ 明朝" w:hAnsi="ＭＳ 明朝" w:hint="eastAsia"/>
                <w:sz w:val="22"/>
              </w:rPr>
              <w:t>一　空家等の所有者等その他空家等の管理又は活用を行おうとする者に対し、当該空家等の管理又は活用の方法に関する情報の提供又は相談その他の当該空家等の適切な管理又はその活用を図るために必要な援助を行うこと。</w:t>
            </w:r>
          </w:p>
          <w:p w14:paraId="7DA355B6" w14:textId="77777777" w:rsidR="00221316" w:rsidRPr="00221316" w:rsidRDefault="00221316" w:rsidP="00221316">
            <w:pPr>
              <w:tabs>
                <w:tab w:val="left" w:pos="840"/>
              </w:tabs>
              <w:ind w:leftChars="100" w:left="430" w:right="-56" w:hangingChars="100" w:hanging="220"/>
              <w:jc w:val="left"/>
              <w:rPr>
                <w:rFonts w:ascii="ＭＳ 明朝" w:eastAsia="ＭＳ 明朝" w:hAnsi="ＭＳ 明朝"/>
                <w:sz w:val="22"/>
              </w:rPr>
            </w:pPr>
            <w:r w:rsidRPr="00221316">
              <w:rPr>
                <w:rFonts w:ascii="ＭＳ 明朝" w:eastAsia="ＭＳ 明朝" w:hAnsi="ＭＳ 明朝" w:hint="eastAsia"/>
                <w:sz w:val="22"/>
              </w:rPr>
              <w:t>二　委託に基づき、定期的な空家等の状態の確認、空家等の活用のために行う改修その他の空家等の管理又は活用のため必要な事業又は事務を行うこと。</w:t>
            </w:r>
          </w:p>
          <w:p w14:paraId="7E1C260B" w14:textId="77777777" w:rsidR="00221316" w:rsidRPr="00221316" w:rsidRDefault="00221316" w:rsidP="00221316">
            <w:pPr>
              <w:tabs>
                <w:tab w:val="left" w:pos="840"/>
              </w:tabs>
              <w:ind w:leftChars="100" w:left="210" w:right="-56"/>
              <w:jc w:val="left"/>
              <w:rPr>
                <w:rFonts w:ascii="ＭＳ 明朝" w:eastAsia="ＭＳ 明朝" w:hAnsi="ＭＳ 明朝"/>
                <w:sz w:val="22"/>
              </w:rPr>
            </w:pPr>
            <w:r w:rsidRPr="00221316">
              <w:rPr>
                <w:rFonts w:ascii="ＭＳ 明朝" w:eastAsia="ＭＳ 明朝" w:hAnsi="ＭＳ 明朝" w:hint="eastAsia"/>
                <w:sz w:val="22"/>
              </w:rPr>
              <w:t>三　委託に基づき、空家等の所有者等の探索を行うこと。</w:t>
            </w:r>
          </w:p>
          <w:p w14:paraId="18EC68D0" w14:textId="77777777" w:rsidR="00221316" w:rsidRPr="00221316" w:rsidRDefault="00221316" w:rsidP="00221316">
            <w:pPr>
              <w:tabs>
                <w:tab w:val="left" w:pos="840"/>
              </w:tabs>
              <w:ind w:leftChars="100" w:left="210" w:right="-56"/>
              <w:jc w:val="left"/>
              <w:rPr>
                <w:rFonts w:ascii="ＭＳ 明朝" w:eastAsia="ＭＳ 明朝" w:hAnsi="ＭＳ 明朝"/>
                <w:sz w:val="22"/>
              </w:rPr>
            </w:pPr>
            <w:r w:rsidRPr="00221316">
              <w:rPr>
                <w:rFonts w:ascii="ＭＳ 明朝" w:eastAsia="ＭＳ 明朝" w:hAnsi="ＭＳ 明朝" w:hint="eastAsia"/>
                <w:sz w:val="22"/>
              </w:rPr>
              <w:lastRenderedPageBreak/>
              <w:t>四　空家等の管理又は活用に関する調査研究を行うこと。</w:t>
            </w:r>
          </w:p>
          <w:p w14:paraId="407DADEF" w14:textId="77777777" w:rsidR="00221316" w:rsidRPr="00221316" w:rsidRDefault="00221316" w:rsidP="00221316">
            <w:pPr>
              <w:tabs>
                <w:tab w:val="left" w:pos="840"/>
              </w:tabs>
              <w:ind w:leftChars="100" w:left="210" w:right="-56"/>
              <w:jc w:val="left"/>
              <w:rPr>
                <w:rFonts w:ascii="ＭＳ 明朝" w:eastAsia="ＭＳ 明朝" w:hAnsi="ＭＳ 明朝"/>
                <w:sz w:val="22"/>
              </w:rPr>
            </w:pPr>
            <w:r w:rsidRPr="00221316">
              <w:rPr>
                <w:rFonts w:ascii="ＭＳ 明朝" w:eastAsia="ＭＳ 明朝" w:hAnsi="ＭＳ 明朝" w:hint="eastAsia"/>
                <w:sz w:val="22"/>
              </w:rPr>
              <w:t>五　空家等の管理又は活用に関する普及啓発を行うこと。</w:t>
            </w:r>
          </w:p>
          <w:p w14:paraId="41F9D4B2" w14:textId="76B03972" w:rsidR="00B964FB" w:rsidRDefault="00221316" w:rsidP="00614046">
            <w:pPr>
              <w:tabs>
                <w:tab w:val="left" w:pos="840"/>
              </w:tabs>
              <w:ind w:leftChars="100" w:left="430" w:right="-56" w:hangingChars="100" w:hanging="220"/>
              <w:jc w:val="left"/>
              <w:rPr>
                <w:rFonts w:ascii="ＭＳ 明朝" w:eastAsia="ＭＳ 明朝" w:hAnsi="ＭＳ 明朝"/>
                <w:sz w:val="22"/>
              </w:rPr>
            </w:pPr>
            <w:r w:rsidRPr="00221316">
              <w:rPr>
                <w:rFonts w:ascii="ＭＳ 明朝" w:eastAsia="ＭＳ 明朝" w:hAnsi="ＭＳ 明朝" w:hint="eastAsia"/>
                <w:sz w:val="22"/>
              </w:rPr>
              <w:t>六　前各号に掲げるもののほか、空家等の管理又は活用を図るために必要な事業又は事務を行うこと。</w:t>
            </w:r>
          </w:p>
        </w:tc>
      </w:tr>
    </w:tbl>
    <w:p w14:paraId="7F1041A8" w14:textId="47B3F34E" w:rsidR="00B964FB" w:rsidRDefault="00F258BE" w:rsidP="0019079E">
      <w:pPr>
        <w:ind w:leftChars="400" w:left="840" w:firstLineChars="100" w:firstLine="220"/>
        <w:jc w:val="left"/>
        <w:rPr>
          <w:sz w:val="22"/>
        </w:rPr>
      </w:pPr>
      <w:r>
        <w:rPr>
          <w:rFonts w:hint="eastAsia"/>
          <w:sz w:val="22"/>
        </w:rPr>
        <w:lastRenderedPageBreak/>
        <w:t>によって、およそ登記の申請書や裁判書類の作成等を業とすることができない者が、売却益等の営利獲得目的で遺産分割その他の相続に関する手続につき助言・介入し、その結果、相続人間における深刻な法的紛争を惹起する等、手続</w:t>
      </w:r>
      <w:r w:rsidR="00B964FB">
        <w:rPr>
          <w:rFonts w:hint="eastAsia"/>
          <w:sz w:val="22"/>
        </w:rPr>
        <w:t>遂行として</w:t>
      </w:r>
      <w:r w:rsidR="00B964FB" w:rsidRPr="00F72140">
        <w:rPr>
          <w:rFonts w:ascii="ＭＳ 明朝" w:eastAsia="ＭＳ 明朝" w:hAnsi="ＭＳ 明朝" w:hint="eastAsia"/>
          <w:sz w:val="22"/>
        </w:rPr>
        <w:t>正当性に疑いの残る事例も仄聞</w:t>
      </w:r>
      <w:r w:rsidR="00F72140">
        <w:rPr>
          <w:rFonts w:ascii="ＭＳ Ｐ明朝" w:eastAsia="ＭＳ Ｐ明朝" w:hAnsi="ＭＳ Ｐ明朝" w:hint="eastAsia"/>
          <w:sz w:val="22"/>
        </w:rPr>
        <w:t>（</w:t>
      </w:r>
      <w:r w:rsidR="00F72140" w:rsidRPr="00F72140">
        <w:rPr>
          <w:rFonts w:ascii="ＭＳ Ｐ明朝" w:eastAsia="ＭＳ Ｐ明朝" w:hAnsi="ＭＳ Ｐ明朝" w:hint="eastAsia"/>
          <w:sz w:val="22"/>
        </w:rPr>
        <w:t>そくぶん･･･少し耳に入ること</w:t>
      </w:r>
      <w:r w:rsidR="00F72140">
        <w:rPr>
          <w:rFonts w:ascii="ＭＳ Ｐ明朝" w:eastAsia="ＭＳ Ｐ明朝" w:hAnsi="ＭＳ Ｐ明朝" w:hint="eastAsia"/>
          <w:sz w:val="22"/>
        </w:rPr>
        <w:t>）</w:t>
      </w:r>
      <w:r w:rsidR="00B964FB" w:rsidRPr="00F72140">
        <w:rPr>
          <w:rFonts w:ascii="ＭＳ 明朝" w:eastAsia="ＭＳ 明朝" w:hAnsi="ＭＳ 明朝" w:hint="eastAsia"/>
          <w:sz w:val="22"/>
        </w:rPr>
        <w:t>されるところである。</w:t>
      </w:r>
    </w:p>
    <w:p w14:paraId="6200F88B" w14:textId="77777777" w:rsidR="00B964FB" w:rsidRDefault="00B964FB" w:rsidP="0019079E">
      <w:pPr>
        <w:ind w:leftChars="400" w:left="840" w:firstLineChars="100" w:firstLine="220"/>
        <w:jc w:val="left"/>
        <w:rPr>
          <w:sz w:val="22"/>
        </w:rPr>
      </w:pPr>
    </w:p>
    <w:p w14:paraId="7158BB77" w14:textId="4678920E" w:rsidR="00614046" w:rsidRDefault="00614046" w:rsidP="00614046">
      <w:pPr>
        <w:ind w:left="883" w:hangingChars="400" w:hanging="883"/>
        <w:jc w:val="left"/>
        <w:rPr>
          <w:bCs/>
          <w:sz w:val="22"/>
        </w:rPr>
      </w:pPr>
      <w:r>
        <w:rPr>
          <w:rFonts w:asciiTheme="minorEastAsia" w:hAnsiTheme="minorEastAsia" w:hint="eastAsia"/>
          <w:b/>
          <w:sz w:val="22"/>
        </w:rPr>
        <w:t xml:space="preserve">　　　</w:t>
      </w:r>
      <w:r>
        <w:rPr>
          <w:rFonts w:asciiTheme="minorEastAsia" w:hAnsiTheme="minorEastAsia" w:hint="eastAsia"/>
          <w:bCs/>
          <w:sz w:val="22"/>
        </w:rPr>
        <w:t>③ 所有権の登記名義人となることの難しさ ― 渉外相続登記を例に</w:t>
      </w:r>
    </w:p>
    <w:p w14:paraId="741CBFC9" w14:textId="45B30B95" w:rsidR="00614046" w:rsidRDefault="00614046" w:rsidP="00614046">
      <w:pPr>
        <w:ind w:leftChars="400" w:left="840" w:firstLineChars="100" w:firstLine="220"/>
        <w:jc w:val="left"/>
        <w:rPr>
          <w:bCs/>
          <w:sz w:val="22"/>
        </w:rPr>
      </w:pPr>
      <w:r>
        <w:rPr>
          <w:rFonts w:hint="eastAsia"/>
          <w:bCs/>
          <w:sz w:val="22"/>
        </w:rPr>
        <w:t>登記所と他の行政機関との間の情報連携のもと、当事者の申請によらず登記官の職権で行うという考え方も成り立つ。実際、令和</w:t>
      </w:r>
      <w:r>
        <w:rPr>
          <w:rFonts w:hint="eastAsia"/>
          <w:bCs/>
          <w:sz w:val="22"/>
        </w:rPr>
        <w:t>8</w:t>
      </w:r>
      <w:r>
        <w:rPr>
          <w:rFonts w:hint="eastAsia"/>
          <w:bCs/>
          <w:sz w:val="22"/>
        </w:rPr>
        <w:t>年</w:t>
      </w:r>
      <w:r>
        <w:rPr>
          <w:rFonts w:hint="eastAsia"/>
          <w:bCs/>
          <w:sz w:val="22"/>
        </w:rPr>
        <w:t>4</w:t>
      </w:r>
      <w:r>
        <w:rPr>
          <w:rFonts w:hint="eastAsia"/>
          <w:bCs/>
          <w:sz w:val="22"/>
        </w:rPr>
        <w:t>月</w:t>
      </w:r>
      <w:r>
        <w:rPr>
          <w:rFonts w:hint="eastAsia"/>
          <w:bCs/>
          <w:sz w:val="22"/>
        </w:rPr>
        <w:t>1</w:t>
      </w:r>
      <w:r>
        <w:rPr>
          <w:rFonts w:hint="eastAsia"/>
          <w:bCs/>
          <w:sz w:val="22"/>
        </w:rPr>
        <w:t>日以降は</w:t>
      </w:r>
      <w:r w:rsidR="00F62F6B">
        <w:rPr>
          <w:rFonts w:hint="eastAsia"/>
          <w:bCs/>
          <w:sz w:val="22"/>
        </w:rPr>
        <w:t>、</w:t>
      </w:r>
      <w:r>
        <w:rPr>
          <w:rFonts w:hint="eastAsia"/>
          <w:bCs/>
          <w:sz w:val="22"/>
        </w:rPr>
        <w:t>所有権の登記名義人についての符号</w:t>
      </w:r>
      <w:r w:rsidR="00B84B63">
        <w:rPr>
          <w:rFonts w:hint="eastAsia"/>
          <w:bCs/>
          <w:sz w:val="22"/>
        </w:rPr>
        <w:t>の表示（改正</w:t>
      </w:r>
      <w:r w:rsidR="00B84B63" w:rsidRPr="00B84B63">
        <w:rPr>
          <w:rFonts w:hint="eastAsia"/>
          <w:bCs/>
          <w:sz w:val="22"/>
          <w:u w:val="wave"/>
        </w:rPr>
        <w:t>不登</w:t>
      </w:r>
      <w:r w:rsidR="00B84B63" w:rsidRPr="00B84B63">
        <w:rPr>
          <w:rFonts w:hint="eastAsia"/>
          <w:bCs/>
          <w:sz w:val="22"/>
          <w:u w:val="wave"/>
        </w:rPr>
        <w:t>76</w:t>
      </w:r>
      <w:r w:rsidR="00B84B63" w:rsidRPr="00B84B63">
        <w:rPr>
          <w:rFonts w:hint="eastAsia"/>
          <w:bCs/>
          <w:sz w:val="22"/>
          <w:u w:val="wave"/>
        </w:rPr>
        <w:t>条の</w:t>
      </w:r>
      <w:r w:rsidR="00B84B63" w:rsidRPr="00B84B63">
        <w:rPr>
          <w:rFonts w:hint="eastAsia"/>
          <w:bCs/>
          <w:sz w:val="22"/>
          <w:u w:val="wave"/>
        </w:rPr>
        <w:t>4</w:t>
      </w:r>
      <w:r w:rsidR="00B84B63">
        <w:rPr>
          <w:rFonts w:hint="eastAsia"/>
          <w:bCs/>
          <w:sz w:val="22"/>
        </w:rPr>
        <w:t>･･･まだできていない）等も予定されており、職権で登記を行うための検索用情報の提供に係る省令等の整備も、今後予定されている。</w:t>
      </w:r>
    </w:p>
    <w:p w14:paraId="1A2FA1BE" w14:textId="48136819" w:rsidR="00B84B63" w:rsidRDefault="00F62F6B" w:rsidP="00614046">
      <w:pPr>
        <w:ind w:leftChars="400" w:left="840" w:firstLineChars="100" w:firstLine="220"/>
        <w:jc w:val="left"/>
        <w:rPr>
          <w:bCs/>
          <w:sz w:val="22"/>
        </w:rPr>
      </w:pPr>
      <w:r>
        <w:rPr>
          <w:rFonts w:hint="eastAsia"/>
          <w:bCs/>
          <w:sz w:val="22"/>
        </w:rPr>
        <w:t>こうした立法の動きを受け、相続登記の申請の負担が最も大きくなっているのが、いわゆる渉外相続登記の場合である。すなわち、日本国外に住所を有する者を相続人とする相続登記を申請するときは、同時に必ず国内連絡先を登記しなければならず（不登</w:t>
      </w:r>
      <w:r>
        <w:rPr>
          <w:rFonts w:hint="eastAsia"/>
          <w:bCs/>
          <w:sz w:val="22"/>
        </w:rPr>
        <w:t>73</w:t>
      </w:r>
      <w:r>
        <w:rPr>
          <w:rFonts w:hint="eastAsia"/>
          <w:bCs/>
          <w:sz w:val="22"/>
        </w:rPr>
        <w:t>条の</w:t>
      </w:r>
      <w:r>
        <w:rPr>
          <w:rFonts w:hint="eastAsia"/>
          <w:bCs/>
          <w:sz w:val="22"/>
        </w:rPr>
        <w:t>2</w:t>
      </w:r>
      <w:r>
        <w:rPr>
          <w:rFonts w:hint="eastAsia"/>
          <w:bCs/>
          <w:sz w:val="22"/>
        </w:rPr>
        <w:t>第</w:t>
      </w:r>
      <w:r>
        <w:rPr>
          <w:rFonts w:hint="eastAsia"/>
          <w:bCs/>
          <w:sz w:val="22"/>
        </w:rPr>
        <w:t>1</w:t>
      </w:r>
      <w:r>
        <w:rPr>
          <w:rFonts w:hint="eastAsia"/>
          <w:bCs/>
          <w:sz w:val="22"/>
        </w:rPr>
        <w:t>項</w:t>
      </w:r>
      <w:r>
        <w:rPr>
          <w:rFonts w:hint="eastAsia"/>
          <w:bCs/>
          <w:sz w:val="22"/>
        </w:rPr>
        <w:t>2</w:t>
      </w:r>
      <w:r>
        <w:rPr>
          <w:rFonts w:hint="eastAsia"/>
          <w:bCs/>
          <w:sz w:val="22"/>
        </w:rPr>
        <w:t>号）、外国人については更にローマ字氏名の併記の申出も同時に行った上で（</w:t>
      </w:r>
      <w:r w:rsidRPr="00AC3E19">
        <w:rPr>
          <w:rFonts w:hint="eastAsia"/>
          <w:bCs/>
          <w:sz w:val="22"/>
          <w:u w:val="wave"/>
        </w:rPr>
        <w:t>不登則</w:t>
      </w:r>
      <w:r w:rsidRPr="00AC3E19">
        <w:rPr>
          <w:rFonts w:hint="eastAsia"/>
          <w:bCs/>
          <w:sz w:val="22"/>
          <w:u w:val="wave"/>
        </w:rPr>
        <w:t>158</w:t>
      </w:r>
      <w:r w:rsidRPr="00AC3E19">
        <w:rPr>
          <w:rFonts w:hint="eastAsia"/>
          <w:bCs/>
          <w:sz w:val="22"/>
          <w:u w:val="wave"/>
        </w:rPr>
        <w:t>条の</w:t>
      </w:r>
      <w:r w:rsidRPr="00AC3E19">
        <w:rPr>
          <w:rFonts w:hint="eastAsia"/>
          <w:bCs/>
          <w:sz w:val="22"/>
          <w:u w:val="wave"/>
        </w:rPr>
        <w:t>31</w:t>
      </w:r>
      <w:r w:rsidRPr="00AC3E19">
        <w:rPr>
          <w:rFonts w:hint="eastAsia"/>
          <w:bCs/>
          <w:sz w:val="22"/>
          <w:u w:val="wave"/>
        </w:rPr>
        <w:t>第</w:t>
      </w:r>
      <w:r w:rsidRPr="00AC3E19">
        <w:rPr>
          <w:rFonts w:hint="eastAsia"/>
          <w:bCs/>
          <w:sz w:val="22"/>
          <w:u w:val="wave"/>
        </w:rPr>
        <w:t>1</w:t>
      </w:r>
      <w:r w:rsidRPr="00AC3E19">
        <w:rPr>
          <w:rFonts w:hint="eastAsia"/>
          <w:bCs/>
          <w:sz w:val="22"/>
          <w:u w:val="wave"/>
        </w:rPr>
        <w:t>項</w:t>
      </w:r>
      <w:r>
        <w:rPr>
          <w:rFonts w:hint="eastAsia"/>
          <w:bCs/>
          <w:sz w:val="22"/>
        </w:rPr>
        <w:t>）</w:t>
      </w:r>
      <w:r w:rsidR="00AC3E19">
        <w:rPr>
          <w:rFonts w:hint="eastAsia"/>
          <w:bCs/>
          <w:sz w:val="22"/>
        </w:rPr>
        <w:t>、</w:t>
      </w:r>
    </w:p>
    <w:tbl>
      <w:tblPr>
        <w:tblStyle w:val="aa"/>
        <w:tblW w:w="9490" w:type="dxa"/>
        <w:tblLook w:val="04A0" w:firstRow="1" w:lastRow="0" w:firstColumn="1" w:lastColumn="0" w:noHBand="0" w:noVBand="1"/>
      </w:tblPr>
      <w:tblGrid>
        <w:gridCol w:w="9490"/>
      </w:tblGrid>
      <w:tr w:rsidR="00AC3E19" w14:paraId="6B9D9AB9" w14:textId="77777777" w:rsidTr="00AA23C8">
        <w:tc>
          <w:tcPr>
            <w:tcW w:w="9490" w:type="dxa"/>
            <w:tcBorders>
              <w:top w:val="wave" w:sz="6" w:space="0" w:color="auto"/>
              <w:left w:val="wave" w:sz="6" w:space="0" w:color="auto"/>
              <w:bottom w:val="wave" w:sz="6" w:space="0" w:color="auto"/>
              <w:right w:val="wave" w:sz="6" w:space="0" w:color="auto"/>
            </w:tcBorders>
          </w:tcPr>
          <w:p w14:paraId="7BB076AF" w14:textId="20BC160A" w:rsidR="002C1E9C" w:rsidRPr="002C1E9C" w:rsidRDefault="002C1E9C" w:rsidP="002C1E9C">
            <w:pPr>
              <w:tabs>
                <w:tab w:val="left" w:pos="840"/>
              </w:tabs>
              <w:ind w:left="220" w:right="-56" w:hangingChars="100" w:hanging="220"/>
              <w:jc w:val="left"/>
              <w:rPr>
                <w:rFonts w:ascii="ＭＳ 明朝" w:eastAsia="ＭＳ 明朝" w:hAnsi="ＭＳ 明朝"/>
                <w:b/>
                <w:bCs/>
                <w:sz w:val="22"/>
              </w:rPr>
            </w:pPr>
            <w:r>
              <w:rPr>
                <w:rFonts w:ascii="ＭＳ 明朝" w:eastAsia="ＭＳ 明朝" w:hAnsi="ＭＳ 明朝" w:hint="eastAsia"/>
                <w:sz w:val="22"/>
              </w:rPr>
              <w:t xml:space="preserve">　</w:t>
            </w:r>
            <w:r w:rsidRPr="002C1E9C">
              <w:rPr>
                <w:rFonts w:ascii="ＭＳ 明朝" w:eastAsia="ＭＳ 明朝" w:hAnsi="ＭＳ 明朝" w:hint="eastAsia"/>
                <w:b/>
                <w:bCs/>
                <w:sz w:val="22"/>
              </w:rPr>
              <w:t>不動産登記規則</w:t>
            </w:r>
          </w:p>
          <w:p w14:paraId="0060C9EB" w14:textId="2FFC4359" w:rsidR="002C1E9C" w:rsidRPr="002C1E9C" w:rsidRDefault="002C1E9C" w:rsidP="002C1E9C">
            <w:pPr>
              <w:tabs>
                <w:tab w:val="left" w:pos="840"/>
              </w:tabs>
              <w:ind w:leftChars="100" w:left="210" w:right="-56" w:firstLineChars="100" w:firstLine="221"/>
              <w:jc w:val="left"/>
              <w:rPr>
                <w:rFonts w:ascii="ＭＳ 明朝" w:eastAsia="ＭＳ 明朝" w:hAnsi="ＭＳ 明朝"/>
                <w:b/>
                <w:bCs/>
                <w:sz w:val="22"/>
              </w:rPr>
            </w:pPr>
            <w:r w:rsidRPr="002C1E9C">
              <w:rPr>
                <w:rFonts w:ascii="ＭＳ 明朝" w:eastAsia="ＭＳ 明朝" w:hAnsi="ＭＳ 明朝" w:hint="eastAsia"/>
                <w:b/>
                <w:bCs/>
                <w:sz w:val="22"/>
              </w:rPr>
              <w:t>第二款の三　ローマ字氏名の併記</w:t>
            </w:r>
          </w:p>
          <w:p w14:paraId="1C2EFDC9" w14:textId="77777777" w:rsidR="002C1E9C" w:rsidRPr="002C1E9C" w:rsidRDefault="002C1E9C" w:rsidP="002C1E9C">
            <w:pPr>
              <w:tabs>
                <w:tab w:val="left" w:pos="840"/>
              </w:tabs>
              <w:ind w:left="220" w:right="-56" w:hangingChars="100" w:hanging="220"/>
              <w:jc w:val="left"/>
              <w:rPr>
                <w:rFonts w:ascii="ＭＳ 明朝" w:eastAsia="ＭＳ 明朝" w:hAnsi="ＭＳ 明朝"/>
                <w:sz w:val="22"/>
              </w:rPr>
            </w:pPr>
            <w:r w:rsidRPr="002C1E9C">
              <w:rPr>
                <w:rFonts w:ascii="ＭＳ 明朝" w:eastAsia="ＭＳ 明朝" w:hAnsi="ＭＳ 明朝" w:hint="eastAsia"/>
                <w:sz w:val="22"/>
              </w:rPr>
              <w:t>（ローマ字氏名の併記）</w:t>
            </w:r>
          </w:p>
          <w:p w14:paraId="51CAD173" w14:textId="77777777" w:rsidR="002C1E9C" w:rsidRPr="002C1E9C" w:rsidRDefault="002C1E9C" w:rsidP="002C1E9C">
            <w:pPr>
              <w:tabs>
                <w:tab w:val="left" w:pos="840"/>
              </w:tabs>
              <w:ind w:left="220" w:right="-56" w:hangingChars="100" w:hanging="220"/>
              <w:jc w:val="left"/>
              <w:rPr>
                <w:rFonts w:ascii="ＭＳ 明朝" w:eastAsia="ＭＳ 明朝" w:hAnsi="ＭＳ 明朝"/>
                <w:sz w:val="22"/>
              </w:rPr>
            </w:pPr>
            <w:r w:rsidRPr="002C1E9C">
              <w:rPr>
                <w:rFonts w:ascii="ＭＳ 明朝" w:eastAsia="ＭＳ 明朝" w:hAnsi="ＭＳ 明朝" w:hint="eastAsia"/>
                <w:sz w:val="22"/>
              </w:rPr>
              <w:t>第百五十八条の三十一　次の各号に掲げる登記を申請する場合において、当該各号に定める者が日本の国籍を有しない者であるときは、当該登記の申請人は、登記官に対し、当該各号に定める者の氏名の表音をローマ字で表示したもの（以下この款において「ローマ字氏名」という。）を申請情報の内容として、当該ローマ字氏名を登記記録に記録するよう申し出るものとする。</w:t>
            </w:r>
          </w:p>
          <w:p w14:paraId="6CD2114D" w14:textId="77777777" w:rsidR="002C1E9C" w:rsidRPr="002C1E9C" w:rsidRDefault="002C1E9C" w:rsidP="002C1E9C">
            <w:pPr>
              <w:tabs>
                <w:tab w:val="left" w:pos="840"/>
              </w:tabs>
              <w:ind w:leftChars="100" w:left="430" w:right="-56" w:hangingChars="100" w:hanging="220"/>
              <w:jc w:val="left"/>
              <w:rPr>
                <w:rFonts w:ascii="ＭＳ 明朝" w:eastAsia="ＭＳ 明朝" w:hAnsi="ＭＳ 明朝"/>
                <w:sz w:val="22"/>
              </w:rPr>
            </w:pPr>
            <w:r w:rsidRPr="002C1E9C">
              <w:rPr>
                <w:rFonts w:ascii="ＭＳ 明朝" w:eastAsia="ＭＳ 明朝" w:hAnsi="ＭＳ 明朝" w:hint="eastAsia"/>
                <w:sz w:val="22"/>
              </w:rPr>
              <w:t>一　所有権の保存若しくは移転の登記、所有権の登記がない不動産について嘱託によりする所有権の処分の制限の登記、合体による登記等（法第四十九条第一項後段の規定により併せて申請をする所有権の登記があるときに限る。）又は所有権の更正の登記（その登記によって所有権の登記名義人となる者があるときに限る。）　所有権の登記名義人となる者</w:t>
            </w:r>
          </w:p>
          <w:p w14:paraId="51EE9FB9" w14:textId="77777777" w:rsidR="002C1E9C" w:rsidRPr="002C1E9C" w:rsidRDefault="002C1E9C" w:rsidP="002C1E9C">
            <w:pPr>
              <w:tabs>
                <w:tab w:val="left" w:pos="840"/>
              </w:tabs>
              <w:ind w:leftChars="100" w:left="210" w:right="-56"/>
              <w:jc w:val="left"/>
              <w:rPr>
                <w:rFonts w:ascii="ＭＳ 明朝" w:eastAsia="ＭＳ 明朝" w:hAnsi="ＭＳ 明朝"/>
                <w:sz w:val="22"/>
              </w:rPr>
            </w:pPr>
            <w:r w:rsidRPr="002C1E9C">
              <w:rPr>
                <w:rFonts w:ascii="ＭＳ 明朝" w:eastAsia="ＭＳ 明朝" w:hAnsi="ＭＳ 明朝" w:hint="eastAsia"/>
                <w:sz w:val="22"/>
              </w:rPr>
              <w:t>二　所有権の登記名義人の氏名についての変更の登記又は更正の登記　所有権の登記名義人</w:t>
            </w:r>
          </w:p>
          <w:p w14:paraId="4A7253A6" w14:textId="77777777" w:rsidR="002C1E9C" w:rsidRPr="002C1E9C" w:rsidRDefault="002C1E9C" w:rsidP="002C1E9C">
            <w:pPr>
              <w:tabs>
                <w:tab w:val="left" w:pos="840"/>
              </w:tabs>
              <w:ind w:left="220" w:right="-56" w:hangingChars="100" w:hanging="220"/>
              <w:jc w:val="left"/>
              <w:rPr>
                <w:rFonts w:ascii="ＭＳ 明朝" w:eastAsia="ＭＳ 明朝" w:hAnsi="ＭＳ 明朝"/>
                <w:sz w:val="22"/>
              </w:rPr>
            </w:pPr>
            <w:r w:rsidRPr="002C1E9C">
              <w:rPr>
                <w:rFonts w:ascii="ＭＳ 明朝" w:eastAsia="ＭＳ 明朝" w:hAnsi="ＭＳ 明朝" w:hint="eastAsia"/>
                <w:sz w:val="22"/>
              </w:rPr>
              <w:t>２　前項の規定による申出をする場合には、当該ローマ字氏名を証する市町村長その他の公務員が職務上作成した情報（公務員が職務上作成した情報がない場合にあっては、これに代わるべき情報）をその申請情報と併せて登記所に提供しなければならない。</w:t>
            </w:r>
          </w:p>
          <w:p w14:paraId="1EFFE02C" w14:textId="77777777" w:rsidR="002C1E9C" w:rsidRPr="002C1E9C" w:rsidRDefault="002C1E9C" w:rsidP="002C1E9C">
            <w:pPr>
              <w:tabs>
                <w:tab w:val="left" w:pos="840"/>
              </w:tabs>
              <w:ind w:left="220" w:right="-56" w:hangingChars="100" w:hanging="220"/>
              <w:jc w:val="left"/>
              <w:rPr>
                <w:rFonts w:ascii="ＭＳ 明朝" w:eastAsia="ＭＳ 明朝" w:hAnsi="ＭＳ 明朝"/>
                <w:sz w:val="22"/>
              </w:rPr>
            </w:pPr>
            <w:r w:rsidRPr="002C1E9C">
              <w:rPr>
                <w:rFonts w:ascii="ＭＳ 明朝" w:eastAsia="ＭＳ 明朝" w:hAnsi="ＭＳ 明朝" w:hint="eastAsia"/>
                <w:sz w:val="22"/>
              </w:rPr>
              <w:t>３　第一項各号に定める者が同項各号に掲げる登記の電子申請をするに際し同項の規定による申出をする場合において、その者が第四十三条第一項第一号に掲げる電子証明書（登記官が当該ローマ字氏名を確認することができるものに限る。）を提供したときは、当該電子証明書の提供をもって、前項の市町村長その他の公務員が職務上作成した情報の提供に代えるこ</w:t>
            </w:r>
            <w:r w:rsidRPr="002C1E9C">
              <w:rPr>
                <w:rFonts w:ascii="ＭＳ 明朝" w:eastAsia="ＭＳ 明朝" w:hAnsi="ＭＳ 明朝" w:hint="eastAsia"/>
                <w:sz w:val="22"/>
              </w:rPr>
              <w:lastRenderedPageBreak/>
              <w:t>とができる。</w:t>
            </w:r>
          </w:p>
          <w:p w14:paraId="26718239" w14:textId="6AA64111" w:rsidR="00AC3E19" w:rsidRDefault="002C1E9C" w:rsidP="002C1E9C">
            <w:pPr>
              <w:tabs>
                <w:tab w:val="left" w:pos="840"/>
              </w:tabs>
              <w:ind w:left="220" w:right="-56" w:hangingChars="100" w:hanging="220"/>
              <w:jc w:val="left"/>
              <w:rPr>
                <w:rFonts w:ascii="ＭＳ 明朝" w:eastAsia="ＭＳ 明朝" w:hAnsi="ＭＳ 明朝"/>
                <w:sz w:val="22"/>
              </w:rPr>
            </w:pPr>
            <w:r w:rsidRPr="002C1E9C">
              <w:rPr>
                <w:rFonts w:ascii="ＭＳ 明朝" w:eastAsia="ＭＳ 明朝" w:hAnsi="ＭＳ 明朝" w:hint="eastAsia"/>
                <w:sz w:val="22"/>
              </w:rPr>
              <w:t>４　登記官は、第一項の規定による申出があったときは、職権で、当該ローマ字氏名を登記記録に記録するものとする。</w:t>
            </w:r>
          </w:p>
        </w:tc>
      </w:tr>
    </w:tbl>
    <w:p w14:paraId="39476E49" w14:textId="037E600E" w:rsidR="00AC3E19" w:rsidRDefault="002C1E9C" w:rsidP="00BE1970">
      <w:pPr>
        <w:ind w:leftChars="400" w:left="840"/>
        <w:jc w:val="left"/>
        <w:rPr>
          <w:bCs/>
          <w:sz w:val="22"/>
        </w:rPr>
      </w:pPr>
      <w:r>
        <w:rPr>
          <w:rFonts w:hint="eastAsia"/>
          <w:bCs/>
          <w:sz w:val="22"/>
        </w:rPr>
        <w:lastRenderedPageBreak/>
        <w:t>通達所定の住所証明情報を添付情報とすることが求められる（令和</w:t>
      </w:r>
      <w:r>
        <w:rPr>
          <w:rFonts w:hint="eastAsia"/>
          <w:bCs/>
          <w:sz w:val="22"/>
        </w:rPr>
        <w:t>5</w:t>
      </w:r>
      <w:r>
        <w:rPr>
          <w:rFonts w:hint="eastAsia"/>
          <w:bCs/>
          <w:sz w:val="22"/>
        </w:rPr>
        <w:t>年</w:t>
      </w:r>
      <w:r>
        <w:rPr>
          <w:rFonts w:hint="eastAsia"/>
          <w:bCs/>
          <w:sz w:val="22"/>
        </w:rPr>
        <w:t>12</w:t>
      </w:r>
      <w:r>
        <w:rPr>
          <w:rFonts w:hint="eastAsia"/>
          <w:bCs/>
          <w:sz w:val="22"/>
        </w:rPr>
        <w:t>月</w:t>
      </w:r>
      <w:r>
        <w:rPr>
          <w:rFonts w:hint="eastAsia"/>
          <w:bCs/>
          <w:sz w:val="22"/>
        </w:rPr>
        <w:t>15</w:t>
      </w:r>
      <w:r>
        <w:rPr>
          <w:rFonts w:hint="eastAsia"/>
          <w:bCs/>
          <w:sz w:val="22"/>
        </w:rPr>
        <w:t>日法務省民二第</w:t>
      </w:r>
      <w:r>
        <w:rPr>
          <w:rFonts w:hint="eastAsia"/>
          <w:bCs/>
          <w:sz w:val="22"/>
        </w:rPr>
        <w:t>1596</w:t>
      </w:r>
      <w:r>
        <w:rPr>
          <w:rFonts w:hint="eastAsia"/>
          <w:bCs/>
          <w:sz w:val="22"/>
        </w:rPr>
        <w:t>号通達「外国に住所を有する外国人又は法人が所有権の登記名義人となる登記の申請をする場合の住所</w:t>
      </w:r>
      <w:r w:rsidR="00BE1970">
        <w:rPr>
          <w:rFonts w:hint="eastAsia"/>
          <w:bCs/>
          <w:sz w:val="22"/>
        </w:rPr>
        <w:t>証明情報の取扱いについて」第</w:t>
      </w:r>
      <w:r w:rsidR="00BE1970">
        <w:rPr>
          <w:rFonts w:hint="eastAsia"/>
          <w:bCs/>
          <w:sz w:val="22"/>
        </w:rPr>
        <w:t>1</w:t>
      </w:r>
      <w:r w:rsidR="00BE1970">
        <w:rPr>
          <w:rFonts w:hint="eastAsia"/>
          <w:bCs/>
          <w:sz w:val="22"/>
        </w:rPr>
        <w:t>）。</w:t>
      </w:r>
    </w:p>
    <w:p w14:paraId="6F6093D7" w14:textId="77777777" w:rsidR="00B84B63" w:rsidRDefault="00B84B63" w:rsidP="00614046">
      <w:pPr>
        <w:ind w:leftChars="400" w:left="840" w:firstLineChars="100" w:firstLine="220"/>
        <w:jc w:val="left"/>
        <w:rPr>
          <w:bCs/>
          <w:sz w:val="22"/>
        </w:rPr>
      </w:pPr>
    </w:p>
    <w:p w14:paraId="7B46B0F9" w14:textId="731E9B6A" w:rsidR="00832E09" w:rsidRPr="001528B3" w:rsidRDefault="00832E09" w:rsidP="00832E09">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２</w:t>
      </w:r>
      <w:r w:rsidRPr="001528B3">
        <w:rPr>
          <w:rFonts w:asciiTheme="minorEastAsia" w:hAnsiTheme="minorEastAsia" w:hint="eastAsia"/>
          <w:b/>
          <w:sz w:val="24"/>
          <w:szCs w:val="24"/>
        </w:rPr>
        <w:t xml:space="preserve"> </w:t>
      </w:r>
      <w:r>
        <w:rPr>
          <w:rFonts w:asciiTheme="minorEastAsia" w:hAnsiTheme="minorEastAsia" w:hint="eastAsia"/>
          <w:b/>
          <w:sz w:val="24"/>
          <w:szCs w:val="24"/>
        </w:rPr>
        <w:t>相続人申告登記</w:t>
      </w:r>
    </w:p>
    <w:p w14:paraId="620031F9" w14:textId="77777777" w:rsidR="00832E09" w:rsidRPr="00D35EE1" w:rsidRDefault="00832E09" w:rsidP="00832E09">
      <w:pPr>
        <w:tabs>
          <w:tab w:val="left" w:pos="1050"/>
        </w:tabs>
        <w:ind w:left="745" w:hanging="220"/>
        <w:jc w:val="left"/>
        <w:rPr>
          <w:rFonts w:asciiTheme="minorEastAsia" w:hAnsiTheme="minorEastAsia"/>
          <w:sz w:val="22"/>
        </w:rPr>
      </w:pPr>
      <w:r>
        <w:rPr>
          <w:rFonts w:asciiTheme="minorEastAsia" w:hAnsiTheme="minorEastAsia" w:hint="eastAsia"/>
          <w:sz w:val="22"/>
        </w:rPr>
        <w:t>(</w:t>
      </w:r>
      <w:r w:rsidRPr="00AB7F49">
        <w:rPr>
          <w:sz w:val="22"/>
        </w:rPr>
        <w:t>1</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事件の傾向・在り方</w:t>
      </w:r>
    </w:p>
    <w:p w14:paraId="6517DC27" w14:textId="675CB138" w:rsidR="002C1E9C" w:rsidRPr="00832E09" w:rsidRDefault="00832E09" w:rsidP="00832E09">
      <w:pPr>
        <w:ind w:left="883" w:hangingChars="400" w:hanging="883"/>
        <w:jc w:val="left"/>
        <w:rPr>
          <w:bCs/>
          <w:sz w:val="22"/>
        </w:rPr>
      </w:pPr>
      <w:r>
        <w:rPr>
          <w:rFonts w:asciiTheme="minorEastAsia" w:hAnsiTheme="minorEastAsia" w:hint="eastAsia"/>
          <w:b/>
          <w:sz w:val="22"/>
        </w:rPr>
        <w:t xml:space="preserve">　　    </w:t>
      </w:r>
      <w:r w:rsidRPr="00832E09">
        <w:rPr>
          <w:rFonts w:asciiTheme="minorEastAsia" w:hAnsiTheme="minorEastAsia" w:hint="eastAsia"/>
          <w:bCs/>
          <w:sz w:val="22"/>
        </w:rPr>
        <w:t>以下省略</w:t>
      </w:r>
    </w:p>
    <w:p w14:paraId="59C474E1" w14:textId="77777777" w:rsidR="002C1E9C" w:rsidRDefault="002C1E9C" w:rsidP="00614046">
      <w:pPr>
        <w:ind w:leftChars="400" w:left="840" w:firstLineChars="100" w:firstLine="220"/>
        <w:jc w:val="left"/>
        <w:rPr>
          <w:bCs/>
          <w:sz w:val="22"/>
        </w:rPr>
      </w:pPr>
    </w:p>
    <w:p w14:paraId="269651DE" w14:textId="39A08AA5" w:rsidR="00312343" w:rsidRDefault="00312343" w:rsidP="00312343">
      <w:pPr>
        <w:jc w:val="left"/>
        <w:rPr>
          <w:rFonts w:asciiTheme="minorEastAsia" w:hAnsiTheme="minorEastAsia"/>
          <w:bCs/>
          <w:sz w:val="24"/>
          <w:szCs w:val="24"/>
        </w:rPr>
      </w:pPr>
      <w:r w:rsidRPr="009C1B26">
        <w:rPr>
          <w:rFonts w:asciiTheme="majorEastAsia" w:eastAsiaTheme="majorEastAsia" w:hAnsiTheme="majorEastAsia" w:hint="eastAsia"/>
          <w:b/>
          <w:sz w:val="24"/>
          <w:szCs w:val="24"/>
        </w:rPr>
        <w:t xml:space="preserve">　</w:t>
      </w:r>
      <w:r>
        <w:rPr>
          <w:rFonts w:asciiTheme="minorEastAsia" w:hAnsiTheme="minorEastAsia" w:hint="eastAsia"/>
          <w:b/>
          <w:sz w:val="24"/>
          <w:szCs w:val="24"/>
          <w:bdr w:val="single" w:sz="4" w:space="0" w:color="auto"/>
        </w:rPr>
        <w:t>３</w:t>
      </w:r>
      <w:r w:rsidRPr="009C1B26">
        <w:rPr>
          <w:rFonts w:asciiTheme="minorEastAsia" w:hAnsiTheme="minorEastAsia" w:hint="eastAsia"/>
          <w:bCs/>
          <w:sz w:val="24"/>
          <w:szCs w:val="24"/>
        </w:rPr>
        <w:t xml:space="preserve"> </w:t>
      </w:r>
      <w:r>
        <w:rPr>
          <w:rFonts w:asciiTheme="minorEastAsia" w:hAnsiTheme="minorEastAsia" w:hint="eastAsia"/>
          <w:bCs/>
          <w:sz w:val="24"/>
          <w:szCs w:val="24"/>
        </w:rPr>
        <w:t>令和</w:t>
      </w:r>
      <w:r>
        <w:rPr>
          <w:rFonts w:hint="eastAsia"/>
          <w:bCs/>
          <w:sz w:val="24"/>
          <w:szCs w:val="24"/>
        </w:rPr>
        <w:t>3</w:t>
      </w:r>
      <w:r>
        <w:rPr>
          <w:rFonts w:hint="eastAsia"/>
          <w:bCs/>
          <w:sz w:val="24"/>
          <w:szCs w:val="24"/>
        </w:rPr>
        <w:t>年</w:t>
      </w:r>
      <w:r>
        <w:rPr>
          <w:rFonts w:hint="eastAsia"/>
          <w:bCs/>
          <w:sz w:val="24"/>
          <w:szCs w:val="24"/>
        </w:rPr>
        <w:t xml:space="preserve"> </w:t>
      </w:r>
      <w:r>
        <w:rPr>
          <w:rFonts w:hint="eastAsia"/>
          <w:bCs/>
          <w:sz w:val="24"/>
          <w:szCs w:val="24"/>
        </w:rPr>
        <w:t>民法改正後の現状と課題</w:t>
      </w:r>
      <w:r>
        <w:rPr>
          <w:rFonts w:asciiTheme="minorEastAsia" w:hAnsiTheme="minorEastAsia" w:hint="eastAsia"/>
          <w:bCs/>
          <w:sz w:val="24"/>
          <w:szCs w:val="24"/>
        </w:rPr>
        <w:t xml:space="preserve">　　　（弁護士　荒井 達也）</w:t>
      </w:r>
    </w:p>
    <w:p w14:paraId="6FCF72D5" w14:textId="54A42885" w:rsidR="00312343" w:rsidRPr="001528B3" w:rsidRDefault="00312343" w:rsidP="00312343">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Ⅰ</w:t>
      </w:r>
      <w:r w:rsidRPr="001528B3">
        <w:rPr>
          <w:rFonts w:asciiTheme="minorEastAsia" w:hAnsiTheme="minorEastAsia" w:hint="eastAsia"/>
          <w:b/>
          <w:sz w:val="24"/>
          <w:szCs w:val="24"/>
        </w:rPr>
        <w:t xml:space="preserve"> </w:t>
      </w:r>
      <w:r>
        <w:rPr>
          <w:rFonts w:asciiTheme="minorEastAsia" w:hAnsiTheme="minorEastAsia" w:hint="eastAsia"/>
          <w:b/>
          <w:sz w:val="24"/>
          <w:szCs w:val="24"/>
        </w:rPr>
        <w:t>所有者不明土地・建物管理制度</w:t>
      </w:r>
    </w:p>
    <w:p w14:paraId="047556A2" w14:textId="7BFA56F6" w:rsidR="00312343" w:rsidRPr="00503239" w:rsidRDefault="00312343" w:rsidP="00312343">
      <w:pPr>
        <w:tabs>
          <w:tab w:val="left" w:pos="1050"/>
        </w:tabs>
        <w:ind w:left="745" w:hanging="220"/>
        <w:jc w:val="left"/>
        <w:rPr>
          <w:rFonts w:asciiTheme="minorEastAsia" w:hAnsiTheme="minorEastAsia"/>
          <w:b/>
          <w:bCs/>
          <w:sz w:val="22"/>
        </w:rPr>
      </w:pPr>
      <w:r w:rsidRPr="00503239">
        <w:rPr>
          <w:rFonts w:asciiTheme="minorEastAsia" w:hAnsiTheme="minorEastAsia" w:hint="eastAsia"/>
          <w:b/>
          <w:bCs/>
          <w:sz w:val="22"/>
        </w:rPr>
        <w:t>１</w:t>
      </w:r>
      <w:r w:rsidRPr="00503239">
        <w:rPr>
          <w:b/>
          <w:bCs/>
          <w:sz w:val="22"/>
        </w:rPr>
        <w:t xml:space="preserve"> </w:t>
      </w:r>
      <w:r w:rsidRPr="00503239">
        <w:rPr>
          <w:rFonts w:asciiTheme="minorEastAsia" w:hAnsiTheme="minorEastAsia" w:hint="eastAsia"/>
          <w:b/>
          <w:bCs/>
          <w:sz w:val="22"/>
        </w:rPr>
        <w:t>現状</w:t>
      </w:r>
    </w:p>
    <w:p w14:paraId="24894511" w14:textId="480AC53E" w:rsidR="00312343" w:rsidRDefault="00312343" w:rsidP="00312343">
      <w:pPr>
        <w:ind w:left="883" w:hangingChars="400" w:hanging="883"/>
        <w:jc w:val="left"/>
        <w:rPr>
          <w:bCs/>
          <w:sz w:val="22"/>
        </w:rPr>
      </w:pPr>
      <w:bookmarkStart w:id="19" w:name="_Hlk204950347"/>
      <w:r>
        <w:rPr>
          <w:rFonts w:asciiTheme="minorEastAsia" w:hAnsiTheme="minorEastAsia" w:hint="eastAsia"/>
          <w:b/>
          <w:sz w:val="22"/>
        </w:rPr>
        <w:t xml:space="preserve">　　      </w:t>
      </w:r>
      <w:r>
        <w:rPr>
          <w:rFonts w:hint="eastAsia"/>
          <w:bCs/>
          <w:sz w:val="22"/>
        </w:rPr>
        <w:t>所有者不明土地・建物管理制度（以下「不明管制度」という）は、特定の所有者不明土地・建物の管理に特化した「モノ」単位の財産管理制度である（民</w:t>
      </w:r>
      <w:r>
        <w:rPr>
          <w:rFonts w:hint="eastAsia"/>
          <w:bCs/>
          <w:sz w:val="22"/>
        </w:rPr>
        <w:t>264</w:t>
      </w:r>
      <w:r>
        <w:rPr>
          <w:rFonts w:hint="eastAsia"/>
          <w:bCs/>
          <w:sz w:val="22"/>
        </w:rPr>
        <w:t>条の</w:t>
      </w:r>
      <w:r>
        <w:rPr>
          <w:rFonts w:hint="eastAsia"/>
          <w:bCs/>
          <w:sz w:val="22"/>
        </w:rPr>
        <w:t>2</w:t>
      </w:r>
      <w:r>
        <w:rPr>
          <w:rFonts w:hint="eastAsia"/>
          <w:bCs/>
          <w:sz w:val="22"/>
        </w:rPr>
        <w:t>等</w:t>
      </w:r>
      <w:r w:rsidR="00137A95">
        <w:rPr>
          <w:rFonts w:hint="eastAsia"/>
          <w:bCs/>
          <w:sz w:val="22"/>
        </w:rPr>
        <w:t>･･･</w:t>
      </w:r>
      <w:r w:rsidR="00137A95" w:rsidRPr="009C1B26">
        <w:rPr>
          <w:rFonts w:asciiTheme="minorEastAsia" w:hAnsiTheme="minorEastAsia" w:hint="eastAsia"/>
          <w:b/>
          <w:sz w:val="24"/>
          <w:szCs w:val="24"/>
          <w:bdr w:val="single" w:sz="4" w:space="0" w:color="auto"/>
        </w:rPr>
        <w:t>１</w:t>
      </w:r>
      <w:r w:rsidR="00137A95">
        <w:rPr>
          <w:rFonts w:hint="eastAsia"/>
          <w:bCs/>
          <w:sz w:val="22"/>
        </w:rPr>
        <w:t xml:space="preserve"> </w:t>
      </w:r>
      <w:r w:rsidR="00137A95">
        <w:rPr>
          <w:rFonts w:hint="eastAsia"/>
          <w:bCs/>
          <w:sz w:val="22"/>
        </w:rPr>
        <w:t>の</w:t>
      </w:r>
      <w:r w:rsidR="00137A95">
        <w:rPr>
          <w:rFonts w:hint="eastAsia"/>
          <w:bCs/>
          <w:sz w:val="22"/>
        </w:rPr>
        <w:t>3</w:t>
      </w:r>
      <w:r w:rsidR="00137A95">
        <w:rPr>
          <w:rFonts w:hint="eastAsia"/>
          <w:bCs/>
          <w:sz w:val="22"/>
        </w:rPr>
        <w:t>に添付</w:t>
      </w:r>
      <w:r>
        <w:rPr>
          <w:rFonts w:hint="eastAsia"/>
          <w:bCs/>
          <w:sz w:val="22"/>
        </w:rPr>
        <w:t>）。</w:t>
      </w:r>
    </w:p>
    <w:bookmarkEnd w:id="19"/>
    <w:p w14:paraId="7F3DC782" w14:textId="3D0BC061" w:rsidR="00137A95" w:rsidRDefault="00137A95" w:rsidP="00312343">
      <w:pPr>
        <w:ind w:left="880" w:hangingChars="400" w:hanging="880"/>
        <w:jc w:val="left"/>
        <w:rPr>
          <w:bCs/>
          <w:sz w:val="22"/>
        </w:rPr>
      </w:pPr>
      <w:r>
        <w:rPr>
          <w:rFonts w:hint="eastAsia"/>
          <w:bCs/>
          <w:sz w:val="22"/>
        </w:rPr>
        <w:t xml:space="preserve">　　　　　法務省民事局によると、令和</w:t>
      </w:r>
      <w:r>
        <w:rPr>
          <w:rFonts w:hint="eastAsia"/>
          <w:bCs/>
          <w:sz w:val="22"/>
        </w:rPr>
        <w:t>6</w:t>
      </w:r>
      <w:r>
        <w:rPr>
          <w:rFonts w:hint="eastAsia"/>
          <w:bCs/>
          <w:sz w:val="22"/>
        </w:rPr>
        <w:t>年</w:t>
      </w:r>
      <w:r>
        <w:rPr>
          <w:rFonts w:hint="eastAsia"/>
          <w:bCs/>
          <w:sz w:val="22"/>
        </w:rPr>
        <w:t>6</w:t>
      </w:r>
      <w:r>
        <w:rPr>
          <w:rFonts w:hint="eastAsia"/>
          <w:bCs/>
          <w:sz w:val="22"/>
        </w:rPr>
        <w:t>月末日時点で</w:t>
      </w:r>
      <w:r>
        <w:rPr>
          <w:rFonts w:hint="eastAsia"/>
          <w:bCs/>
          <w:sz w:val="22"/>
        </w:rPr>
        <w:t>1109</w:t>
      </w:r>
      <w:r>
        <w:rPr>
          <w:rFonts w:hint="eastAsia"/>
          <w:bCs/>
          <w:sz w:val="22"/>
        </w:rPr>
        <w:t>件の申立</w:t>
      </w:r>
      <w:r w:rsidR="0021681C">
        <w:rPr>
          <w:rFonts w:hint="eastAsia"/>
          <w:bCs/>
          <w:sz w:val="22"/>
        </w:rPr>
        <w:t>て</w:t>
      </w:r>
      <w:r>
        <w:rPr>
          <w:rFonts w:hint="eastAsia"/>
          <w:bCs/>
          <w:sz w:val="22"/>
        </w:rPr>
        <w:t>があり、うち</w:t>
      </w:r>
      <w:r>
        <w:rPr>
          <w:rFonts w:hint="eastAsia"/>
          <w:bCs/>
          <w:sz w:val="22"/>
        </w:rPr>
        <w:t>642</w:t>
      </w:r>
      <w:r>
        <w:rPr>
          <w:rFonts w:hint="eastAsia"/>
          <w:bCs/>
          <w:sz w:val="22"/>
        </w:rPr>
        <w:t>件が発令された。利用目的は不動産売却が</w:t>
      </w:r>
      <w:r>
        <w:rPr>
          <w:rFonts w:hint="eastAsia"/>
          <w:bCs/>
          <w:sz w:val="22"/>
        </w:rPr>
        <w:t>642</w:t>
      </w:r>
      <w:r>
        <w:rPr>
          <w:rFonts w:hint="eastAsia"/>
          <w:bCs/>
          <w:sz w:val="22"/>
        </w:rPr>
        <w:t>件、不動産の権利関係の協議等が</w:t>
      </w:r>
      <w:r>
        <w:rPr>
          <w:rFonts w:hint="eastAsia"/>
          <w:bCs/>
          <w:sz w:val="22"/>
        </w:rPr>
        <w:t>251</w:t>
      </w:r>
      <w:r>
        <w:rPr>
          <w:rFonts w:hint="eastAsia"/>
          <w:bCs/>
          <w:sz w:val="22"/>
        </w:rPr>
        <w:t>件となっており、これらが全体の約</w:t>
      </w:r>
      <w:r>
        <w:rPr>
          <w:rFonts w:hint="eastAsia"/>
          <w:bCs/>
          <w:sz w:val="22"/>
        </w:rPr>
        <w:t>8</w:t>
      </w:r>
      <w:r>
        <w:rPr>
          <w:rFonts w:hint="eastAsia"/>
          <w:bCs/>
          <w:sz w:val="22"/>
        </w:rPr>
        <w:t>割を占めている。</w:t>
      </w:r>
    </w:p>
    <w:p w14:paraId="2914218E" w14:textId="72D05330" w:rsidR="00137A95" w:rsidRDefault="00137A95" w:rsidP="00312343">
      <w:pPr>
        <w:ind w:left="880" w:hangingChars="400" w:hanging="880"/>
        <w:jc w:val="left"/>
        <w:rPr>
          <w:bCs/>
          <w:sz w:val="22"/>
        </w:rPr>
      </w:pPr>
      <w:r>
        <w:rPr>
          <w:rFonts w:hint="eastAsia"/>
          <w:bCs/>
          <w:sz w:val="22"/>
        </w:rPr>
        <w:t xml:space="preserve">　　　　　筆者も、申立代理人や管理人の立場で制度に携わるが、民間事業者が土地購入目的で利用したいというケースが多いと感じる。</w:t>
      </w:r>
    </w:p>
    <w:p w14:paraId="5634E4EB" w14:textId="2079D64D" w:rsidR="00137A95" w:rsidRPr="00503239" w:rsidRDefault="00137A95" w:rsidP="00137A95">
      <w:pPr>
        <w:tabs>
          <w:tab w:val="left" w:pos="1050"/>
        </w:tabs>
        <w:ind w:left="745" w:hanging="220"/>
        <w:jc w:val="left"/>
        <w:rPr>
          <w:rFonts w:asciiTheme="minorEastAsia" w:hAnsiTheme="minorEastAsia"/>
          <w:b/>
          <w:bCs/>
          <w:sz w:val="22"/>
        </w:rPr>
      </w:pPr>
      <w:r w:rsidRPr="00503239">
        <w:rPr>
          <w:rFonts w:asciiTheme="minorEastAsia" w:hAnsiTheme="minorEastAsia" w:hint="eastAsia"/>
          <w:b/>
          <w:bCs/>
          <w:sz w:val="22"/>
        </w:rPr>
        <w:t>２</w:t>
      </w:r>
      <w:r w:rsidRPr="00503239">
        <w:rPr>
          <w:b/>
          <w:bCs/>
          <w:sz w:val="22"/>
        </w:rPr>
        <w:t xml:space="preserve"> </w:t>
      </w:r>
      <w:r w:rsidRPr="00503239">
        <w:rPr>
          <w:rFonts w:asciiTheme="minorEastAsia" w:hAnsiTheme="minorEastAsia" w:hint="eastAsia"/>
          <w:b/>
          <w:bCs/>
          <w:sz w:val="22"/>
        </w:rPr>
        <w:t>課題</w:t>
      </w:r>
    </w:p>
    <w:p w14:paraId="2B1F5FBE" w14:textId="48254C07" w:rsidR="00137A95" w:rsidRDefault="00137A95" w:rsidP="00137A95">
      <w:pPr>
        <w:tabs>
          <w:tab w:val="left" w:pos="1050"/>
        </w:tabs>
        <w:ind w:leftChars="100" w:left="210" w:firstLineChars="200" w:firstLine="440"/>
        <w:jc w:val="left"/>
        <w:rPr>
          <w:rFonts w:asciiTheme="minorEastAsia" w:hAnsiTheme="minorEastAsia"/>
          <w:bCs/>
          <w:sz w:val="22"/>
        </w:rPr>
      </w:pPr>
      <w:r>
        <w:rPr>
          <w:rFonts w:asciiTheme="minorEastAsia" w:hAnsiTheme="minorEastAsia" w:hint="eastAsia"/>
          <w:sz w:val="22"/>
        </w:rPr>
        <w:t>(</w:t>
      </w:r>
      <w:r w:rsidRPr="00AB7F49">
        <w:rPr>
          <w:sz w:val="22"/>
        </w:rPr>
        <w:t>1</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解釈論</w:t>
      </w:r>
      <w:r w:rsidR="0021681C">
        <w:rPr>
          <w:rFonts w:asciiTheme="minorEastAsia" w:hAnsiTheme="minorEastAsia" w:hint="eastAsia"/>
          <w:bCs/>
          <w:sz w:val="22"/>
        </w:rPr>
        <w:t xml:space="preserve"> ― 民間事業者の申立権</w:t>
      </w:r>
    </w:p>
    <w:p w14:paraId="64571CC0" w14:textId="446BBB0D" w:rsidR="0021681C" w:rsidRPr="0021681C" w:rsidRDefault="0021681C" w:rsidP="0021681C">
      <w:pPr>
        <w:tabs>
          <w:tab w:val="left" w:pos="1050"/>
        </w:tabs>
        <w:ind w:leftChars="300" w:left="1070" w:hangingChars="200" w:hanging="440"/>
        <w:jc w:val="left"/>
        <w:rPr>
          <w:sz w:val="22"/>
        </w:rPr>
      </w:pPr>
      <w:bookmarkStart w:id="20" w:name="_Hlk204854107"/>
      <w:r>
        <w:rPr>
          <w:rFonts w:asciiTheme="minorEastAsia" w:hAnsiTheme="minorEastAsia" w:hint="eastAsia"/>
          <w:bCs/>
          <w:sz w:val="22"/>
        </w:rPr>
        <w:t xml:space="preserve">　ア 問題の所在　 従来型の「ヒト」単位の財産管理の制度において「その人の土地がほしい」は制度を起動する理由にならない。制度が一旦起動されれば、管理人が管理処分権を取得し、個人の財産権（</w:t>
      </w:r>
      <w:r w:rsidRPr="0021681C">
        <w:rPr>
          <w:rFonts w:asciiTheme="minorEastAsia" w:hAnsiTheme="minorEastAsia" w:hint="eastAsia"/>
          <w:bCs/>
          <w:sz w:val="22"/>
          <w:u w:val="wave"/>
        </w:rPr>
        <w:t>憲</w:t>
      </w:r>
      <w:r w:rsidRPr="0021681C">
        <w:rPr>
          <w:rFonts w:hint="eastAsia"/>
          <w:bCs/>
          <w:sz w:val="22"/>
          <w:u w:val="wave"/>
        </w:rPr>
        <w:t>29</w:t>
      </w:r>
      <w:r w:rsidRPr="0021681C">
        <w:rPr>
          <w:rFonts w:hint="eastAsia"/>
          <w:bCs/>
          <w:sz w:val="22"/>
          <w:u w:val="wave"/>
        </w:rPr>
        <w:t>条</w:t>
      </w:r>
      <w:r>
        <w:rPr>
          <w:rFonts w:hint="eastAsia"/>
          <w:bCs/>
          <w:sz w:val="22"/>
        </w:rPr>
        <w:t>）が制約されるからである。</w:t>
      </w:r>
    </w:p>
    <w:tbl>
      <w:tblPr>
        <w:tblStyle w:val="aa"/>
        <w:tblW w:w="9490" w:type="dxa"/>
        <w:tblLook w:val="04A0" w:firstRow="1" w:lastRow="0" w:firstColumn="1" w:lastColumn="0" w:noHBand="0" w:noVBand="1"/>
      </w:tblPr>
      <w:tblGrid>
        <w:gridCol w:w="9490"/>
      </w:tblGrid>
      <w:tr w:rsidR="00137A95" w14:paraId="24EA5417" w14:textId="77777777" w:rsidTr="00157DD7">
        <w:tc>
          <w:tcPr>
            <w:tcW w:w="9490" w:type="dxa"/>
            <w:tcBorders>
              <w:top w:val="wave" w:sz="6" w:space="0" w:color="auto"/>
              <w:left w:val="wave" w:sz="6" w:space="0" w:color="auto"/>
              <w:bottom w:val="wave" w:sz="6" w:space="0" w:color="auto"/>
              <w:right w:val="wave" w:sz="6" w:space="0" w:color="auto"/>
            </w:tcBorders>
          </w:tcPr>
          <w:bookmarkEnd w:id="20"/>
          <w:p w14:paraId="0A1D3D80" w14:textId="6BF55DBF" w:rsidR="0051145B" w:rsidRPr="0051145B" w:rsidRDefault="0051145B" w:rsidP="0051145B">
            <w:pPr>
              <w:tabs>
                <w:tab w:val="left" w:pos="840"/>
              </w:tabs>
              <w:ind w:left="220" w:right="-56" w:hangingChars="100" w:hanging="220"/>
              <w:jc w:val="left"/>
              <w:rPr>
                <w:rFonts w:ascii="ＭＳ 明朝" w:eastAsia="ＭＳ 明朝" w:hAnsi="ＭＳ 明朝"/>
                <w:b/>
                <w:bCs/>
                <w:sz w:val="22"/>
              </w:rPr>
            </w:pPr>
            <w:r>
              <w:rPr>
                <w:rFonts w:ascii="ＭＳ 明朝" w:eastAsia="ＭＳ 明朝" w:hAnsi="ＭＳ 明朝" w:hint="eastAsia"/>
                <w:sz w:val="22"/>
              </w:rPr>
              <w:t xml:space="preserve">　　</w:t>
            </w:r>
            <w:r w:rsidRPr="0051145B">
              <w:rPr>
                <w:rFonts w:ascii="ＭＳ 明朝" w:eastAsia="ＭＳ 明朝" w:hAnsi="ＭＳ 明朝" w:hint="eastAsia"/>
                <w:b/>
                <w:bCs/>
                <w:sz w:val="22"/>
              </w:rPr>
              <w:t>憲法</w:t>
            </w:r>
          </w:p>
          <w:p w14:paraId="2F2550C3" w14:textId="7C4BFC5C" w:rsidR="0051145B" w:rsidRPr="0051145B" w:rsidRDefault="0051145B" w:rsidP="0051145B">
            <w:pPr>
              <w:tabs>
                <w:tab w:val="left" w:pos="840"/>
              </w:tabs>
              <w:ind w:left="220" w:right="-56" w:hangingChars="100" w:hanging="220"/>
              <w:jc w:val="left"/>
              <w:rPr>
                <w:rFonts w:ascii="ＭＳ 明朝" w:eastAsia="ＭＳ 明朝" w:hAnsi="ＭＳ 明朝"/>
                <w:sz w:val="22"/>
              </w:rPr>
            </w:pPr>
            <w:r w:rsidRPr="0051145B">
              <w:rPr>
                <w:rFonts w:ascii="ＭＳ 明朝" w:eastAsia="ＭＳ 明朝" w:hAnsi="ＭＳ 明朝" w:hint="eastAsia"/>
                <w:sz w:val="22"/>
              </w:rPr>
              <w:t>第二十九条　財産権は、これを侵してはならない。</w:t>
            </w:r>
          </w:p>
          <w:p w14:paraId="4598187D" w14:textId="77777777" w:rsidR="0051145B" w:rsidRPr="0051145B" w:rsidRDefault="0051145B" w:rsidP="0051145B">
            <w:pPr>
              <w:tabs>
                <w:tab w:val="left" w:pos="840"/>
              </w:tabs>
              <w:ind w:left="220" w:right="-56" w:hangingChars="100" w:hanging="220"/>
              <w:jc w:val="left"/>
              <w:rPr>
                <w:rFonts w:ascii="ＭＳ 明朝" w:eastAsia="ＭＳ 明朝" w:hAnsi="ＭＳ 明朝"/>
                <w:sz w:val="22"/>
              </w:rPr>
            </w:pPr>
            <w:r w:rsidRPr="0051145B">
              <w:rPr>
                <w:rFonts w:ascii="ＭＳ 明朝" w:eastAsia="ＭＳ 明朝" w:hAnsi="ＭＳ 明朝" w:hint="eastAsia"/>
                <w:sz w:val="22"/>
              </w:rPr>
              <w:t>②　財産権の内容は、公共の福祉に適合するやうに、法律でこれを定める。</w:t>
            </w:r>
          </w:p>
          <w:p w14:paraId="0F9A137D" w14:textId="3F1A5D6D" w:rsidR="00137A95" w:rsidRDefault="0051145B" w:rsidP="0051145B">
            <w:pPr>
              <w:tabs>
                <w:tab w:val="left" w:pos="840"/>
              </w:tabs>
              <w:ind w:left="220" w:right="-56" w:hangingChars="100" w:hanging="220"/>
              <w:jc w:val="left"/>
              <w:rPr>
                <w:rFonts w:ascii="ＭＳ 明朝" w:eastAsia="ＭＳ 明朝" w:hAnsi="ＭＳ 明朝"/>
                <w:sz w:val="22"/>
              </w:rPr>
            </w:pPr>
            <w:r w:rsidRPr="0051145B">
              <w:rPr>
                <w:rFonts w:ascii="ＭＳ 明朝" w:eastAsia="ＭＳ 明朝" w:hAnsi="ＭＳ 明朝" w:hint="eastAsia"/>
                <w:sz w:val="22"/>
              </w:rPr>
              <w:t>③　私有財産は、正当な補償の下に、これを公共のために用ひることができる。</w:t>
            </w:r>
          </w:p>
        </w:tc>
      </w:tr>
    </w:tbl>
    <w:p w14:paraId="540FEA19" w14:textId="0BE18B02" w:rsidR="00312343" w:rsidRDefault="0021681C" w:rsidP="0051145B">
      <w:pPr>
        <w:ind w:leftChars="500" w:left="1050"/>
        <w:jc w:val="left"/>
        <w:rPr>
          <w:bCs/>
          <w:sz w:val="22"/>
        </w:rPr>
      </w:pPr>
      <w:r>
        <w:rPr>
          <w:rFonts w:hint="eastAsia"/>
          <w:bCs/>
          <w:sz w:val="22"/>
        </w:rPr>
        <w:t>他方で</w:t>
      </w:r>
      <w:r w:rsidR="0051145B">
        <w:rPr>
          <w:rFonts w:hint="eastAsia"/>
          <w:bCs/>
          <w:sz w:val="22"/>
        </w:rPr>
        <w:t>、不明管制度では民間事業者にも申立てが認められているが、どの範囲で申立権（利害関係）を認めるかが解釈問題となっている。</w:t>
      </w:r>
    </w:p>
    <w:p w14:paraId="624E67C1" w14:textId="77777777" w:rsidR="009B559E" w:rsidRDefault="0051145B" w:rsidP="009B559E">
      <w:pPr>
        <w:tabs>
          <w:tab w:val="left" w:pos="945"/>
        </w:tabs>
        <w:ind w:leftChars="343" w:left="1259" w:hangingChars="245" w:hanging="539"/>
        <w:jc w:val="left"/>
        <w:rPr>
          <w:rFonts w:asciiTheme="minorEastAsia" w:hAnsiTheme="minorEastAsia"/>
          <w:bCs/>
          <w:sz w:val="22"/>
        </w:rPr>
      </w:pPr>
      <w:r>
        <w:rPr>
          <w:rFonts w:asciiTheme="minorEastAsia" w:hAnsiTheme="minorEastAsia" w:hint="eastAsia"/>
          <w:bCs/>
          <w:sz w:val="22"/>
        </w:rPr>
        <w:t xml:space="preserve">　イ </w:t>
      </w:r>
      <w:r w:rsidRPr="0051145B">
        <w:rPr>
          <w:rFonts w:ascii="ＭＳ Ｐ明朝" w:eastAsia="ＭＳ Ｐ明朝" w:hAnsi="ＭＳ Ｐ明朝" w:hint="eastAsia"/>
          <w:bCs/>
          <w:sz w:val="22"/>
        </w:rPr>
        <w:t>学説の整理　 利害関係の解釈は、とどのつまり制度趣旨の捉え方に左右される。</w:t>
      </w:r>
      <w:r>
        <w:rPr>
          <w:rFonts w:asciiTheme="minorEastAsia" w:hAnsiTheme="minorEastAsia" w:hint="eastAsia"/>
          <w:bCs/>
          <w:sz w:val="22"/>
        </w:rPr>
        <w:t xml:space="preserve">　　　立案担当者曰く、所有者不明土地・建物の「効率的かつ適切な管理を実現し</w:t>
      </w:r>
      <w:r w:rsidR="009B559E">
        <w:rPr>
          <w:rFonts w:asciiTheme="minorEastAsia" w:hAnsiTheme="minorEastAsia" w:hint="eastAsia"/>
          <w:bCs/>
          <w:sz w:val="22"/>
        </w:rPr>
        <w:t>、ひ</w:t>
      </w:r>
    </w:p>
    <w:p w14:paraId="230E7F0E" w14:textId="3C5F3B90" w:rsidR="0051145B" w:rsidRDefault="0051145B" w:rsidP="00DC45DC">
      <w:pPr>
        <w:tabs>
          <w:tab w:val="left" w:pos="945"/>
        </w:tabs>
        <w:ind w:leftChars="500" w:left="1050"/>
        <w:jc w:val="left"/>
        <w:rPr>
          <w:rFonts w:asciiTheme="minorEastAsia" w:hAnsiTheme="minorEastAsia"/>
          <w:bCs/>
          <w:sz w:val="22"/>
        </w:rPr>
      </w:pPr>
      <w:r>
        <w:rPr>
          <w:rFonts w:asciiTheme="minorEastAsia" w:hAnsiTheme="minorEastAsia" w:hint="eastAsia"/>
          <w:bCs/>
          <w:sz w:val="22"/>
        </w:rPr>
        <w:t>いてはその円滑・適正な利用</w:t>
      </w:r>
      <w:r w:rsidR="00DC45DC">
        <w:rPr>
          <w:rFonts w:asciiTheme="minorEastAsia" w:hAnsiTheme="minorEastAsia" w:hint="eastAsia"/>
          <w:bCs/>
          <w:sz w:val="22"/>
        </w:rPr>
        <w:t>を図る</w:t>
      </w:r>
      <w:r>
        <w:rPr>
          <w:rFonts w:asciiTheme="minorEastAsia" w:hAnsiTheme="minorEastAsia" w:hint="eastAsia"/>
          <w:bCs/>
          <w:sz w:val="22"/>
        </w:rPr>
        <w:t>」</w:t>
      </w:r>
      <w:r w:rsidR="00DC45DC">
        <w:rPr>
          <w:rFonts w:asciiTheme="minorEastAsia" w:hAnsiTheme="minorEastAsia" w:hint="eastAsia"/>
          <w:bCs/>
          <w:sz w:val="22"/>
        </w:rPr>
        <w:t>ことが制度趣旨である。このうち「円滑・適正な利用」</w:t>
      </w:r>
      <w:r>
        <w:rPr>
          <w:rFonts w:asciiTheme="minorEastAsia" w:hAnsiTheme="minorEastAsia" w:hint="eastAsia"/>
          <w:bCs/>
          <w:sz w:val="22"/>
        </w:rPr>
        <w:t>（利活用）への重み付けが論者により異なる。</w:t>
      </w:r>
    </w:p>
    <w:p w14:paraId="54CCA4B8" w14:textId="77777777" w:rsidR="009B559E" w:rsidRDefault="0051145B" w:rsidP="0051145B">
      <w:pPr>
        <w:tabs>
          <w:tab w:val="left" w:pos="1050"/>
        </w:tabs>
        <w:ind w:leftChars="298" w:left="1046" w:hangingChars="191" w:hanging="420"/>
        <w:jc w:val="left"/>
        <w:rPr>
          <w:rFonts w:asciiTheme="minorEastAsia" w:hAnsiTheme="minorEastAsia"/>
          <w:bCs/>
          <w:sz w:val="22"/>
        </w:rPr>
      </w:pPr>
      <w:r>
        <w:rPr>
          <w:rFonts w:asciiTheme="minorEastAsia" w:hAnsiTheme="minorEastAsia" w:hint="eastAsia"/>
          <w:bCs/>
          <w:sz w:val="22"/>
        </w:rPr>
        <w:t xml:space="preserve">　　　</w:t>
      </w:r>
      <w:r w:rsidR="009B559E">
        <w:rPr>
          <w:rFonts w:asciiTheme="minorEastAsia" w:hAnsiTheme="minorEastAsia" w:hint="eastAsia"/>
          <w:bCs/>
          <w:sz w:val="22"/>
        </w:rPr>
        <w:t>例えば、秋山靖浩教授は「『円滑・適正な････利活用』も、････制度の趣旨に含まれている」と明言する。松尾弘教授は、制度趣旨が「円滑な利用や解消の促進に及ぶとすれば、土地････の取得を希望する私人も、利害関係人に当たる････と</w:t>
      </w:r>
      <w:r w:rsidR="009B559E">
        <w:rPr>
          <w:rFonts w:asciiTheme="minorEastAsia" w:hAnsiTheme="minorEastAsia" w:hint="eastAsia"/>
          <w:bCs/>
          <w:sz w:val="22"/>
        </w:rPr>
        <w:lastRenderedPageBreak/>
        <w:t>解しうる」という。</w:t>
      </w:r>
    </w:p>
    <w:p w14:paraId="44F4FD82" w14:textId="77777777" w:rsidR="00DE39C8" w:rsidRDefault="009B559E" w:rsidP="009B559E">
      <w:pPr>
        <w:tabs>
          <w:tab w:val="left" w:pos="1050"/>
        </w:tabs>
        <w:ind w:leftChars="298" w:left="1046" w:hangingChars="191" w:hanging="420"/>
        <w:jc w:val="left"/>
        <w:rPr>
          <w:rFonts w:asciiTheme="minorEastAsia" w:hAnsiTheme="minorEastAsia"/>
          <w:bCs/>
          <w:sz w:val="22"/>
        </w:rPr>
      </w:pPr>
      <w:r>
        <w:rPr>
          <w:rFonts w:asciiTheme="minorEastAsia" w:hAnsiTheme="minorEastAsia" w:hint="eastAsia"/>
          <w:bCs/>
          <w:sz w:val="22"/>
        </w:rPr>
        <w:t xml:space="preserve">　　　</w:t>
      </w:r>
      <w:r w:rsidR="00F97D6E">
        <w:rPr>
          <w:rFonts w:asciiTheme="minorEastAsia" w:hAnsiTheme="minorEastAsia" w:hint="eastAsia"/>
          <w:bCs/>
          <w:sz w:val="22"/>
        </w:rPr>
        <w:t>他方で</w:t>
      </w:r>
      <w:r>
        <w:rPr>
          <w:rFonts w:asciiTheme="minorEastAsia" w:hAnsiTheme="minorEastAsia" w:hint="eastAsia"/>
          <w:bCs/>
          <w:sz w:val="22"/>
        </w:rPr>
        <w:t>、</w:t>
      </w:r>
      <w:r w:rsidR="00F97D6E">
        <w:rPr>
          <w:rFonts w:asciiTheme="minorEastAsia" w:hAnsiTheme="minorEastAsia" w:hint="eastAsia"/>
          <w:bCs/>
          <w:sz w:val="22"/>
        </w:rPr>
        <w:t>髙秀成</w:t>
      </w:r>
      <w:r>
        <w:rPr>
          <w:rFonts w:asciiTheme="minorEastAsia" w:hAnsiTheme="minorEastAsia" w:hint="eastAsia"/>
          <w:bCs/>
          <w:sz w:val="22"/>
        </w:rPr>
        <w:t>教授は「</w:t>
      </w:r>
      <w:r w:rsidR="00F97D6E">
        <w:rPr>
          <w:rFonts w:asciiTheme="minorEastAsia" w:hAnsiTheme="minorEastAsia" w:hint="eastAsia"/>
          <w:bCs/>
          <w:sz w:val="22"/>
        </w:rPr>
        <w:t>純粋な土地の利活用も</w:t>
      </w:r>
      <w:r>
        <w:rPr>
          <w:rFonts w:asciiTheme="minorEastAsia" w:hAnsiTheme="minorEastAsia" w:hint="eastAsia"/>
          <w:bCs/>
          <w:sz w:val="22"/>
        </w:rPr>
        <w:t>････制度の趣旨に</w:t>
      </w:r>
      <w:r w:rsidR="00F97D6E">
        <w:rPr>
          <w:rFonts w:asciiTheme="minorEastAsia" w:hAnsiTheme="minorEastAsia" w:hint="eastAsia"/>
          <w:bCs/>
          <w:sz w:val="22"/>
        </w:rPr>
        <w:t>沿うものであるか否かは、慎重に判断する必要があろう」と述べる。また、</w:t>
      </w:r>
      <w:r w:rsidR="00DE39C8">
        <w:rPr>
          <w:rFonts w:asciiTheme="minorEastAsia" w:hAnsiTheme="minorEastAsia" w:hint="eastAsia"/>
          <w:bCs/>
          <w:sz w:val="22"/>
        </w:rPr>
        <w:t>武川幸嗣教授は「制度目的を限定的に解し、その利活用・開発の促進までは含まれないとすれば、遊休地の利用・取得を欲する私人が常に申立権者に当たるとはいえない」とする。</w:t>
      </w:r>
    </w:p>
    <w:p w14:paraId="441EA171" w14:textId="26E1E516" w:rsidR="00D9380B" w:rsidRDefault="00D9380B" w:rsidP="00D9380B">
      <w:pPr>
        <w:tabs>
          <w:tab w:val="left" w:pos="1050"/>
        </w:tabs>
        <w:ind w:leftChars="298" w:left="1046" w:hangingChars="191" w:hanging="420"/>
        <w:jc w:val="left"/>
        <w:rPr>
          <w:rFonts w:asciiTheme="minorEastAsia" w:hAnsiTheme="minorEastAsia"/>
          <w:bCs/>
          <w:sz w:val="22"/>
        </w:rPr>
      </w:pPr>
      <w:r>
        <w:rPr>
          <w:rFonts w:asciiTheme="minorEastAsia" w:hAnsiTheme="minorEastAsia" w:hint="eastAsia"/>
          <w:bCs/>
          <w:sz w:val="22"/>
        </w:rPr>
        <w:t xml:space="preserve">　　　山野目章夫教授は端的に「あくまでも管理が主眼の制度」だと述べる。（民間事業者による</w:t>
      </w:r>
      <w:r w:rsidR="005700BE">
        <w:rPr>
          <w:rFonts w:asciiTheme="minorEastAsia" w:hAnsiTheme="minorEastAsia" w:hint="eastAsia"/>
          <w:bCs/>
          <w:sz w:val="22"/>
        </w:rPr>
        <w:t>申立てを認めつつも、「ただ土地を取得し、そこで商売をすると儲かるから所有者不明土地管理命令を出して欲しい、ええ、お金ならもってますから払いますよ、という話では許可がされない。これを認めたのでは、お金を積めば他人の土地を勝手放題に取り上げることができる制度になってしまい、憲法の財産権保障に照らし許されない乱暴な話になる」とする。</w:t>
      </w:r>
      <w:r w:rsidR="0001170C">
        <w:rPr>
          <w:rFonts w:asciiTheme="minorEastAsia" w:hAnsiTheme="minorEastAsia" w:hint="eastAsia"/>
          <w:bCs/>
          <w:sz w:val="22"/>
        </w:rPr>
        <w:t>）</w:t>
      </w:r>
    </w:p>
    <w:p w14:paraId="662448BC" w14:textId="502AB52B" w:rsidR="00D9380B" w:rsidRPr="00D9380B" w:rsidRDefault="00D9380B" w:rsidP="00D9380B">
      <w:pPr>
        <w:tabs>
          <w:tab w:val="left" w:pos="1050"/>
        </w:tabs>
        <w:ind w:leftChars="298" w:left="1046" w:hangingChars="191" w:hanging="420"/>
        <w:jc w:val="left"/>
        <w:rPr>
          <w:rFonts w:ascii="ＭＳ Ｐ明朝" w:eastAsia="ＭＳ Ｐ明朝" w:hAnsi="ＭＳ Ｐ明朝"/>
          <w:bCs/>
          <w:sz w:val="22"/>
        </w:rPr>
      </w:pPr>
      <w:r>
        <w:rPr>
          <w:rFonts w:asciiTheme="minorEastAsia" w:hAnsiTheme="minorEastAsia" w:hint="eastAsia"/>
          <w:bCs/>
          <w:sz w:val="22"/>
        </w:rPr>
        <w:t xml:space="preserve">　　　立案担当者の大谷太氏は「不動産が所有者の不明により利用や管理ができなくな････ることは社会経済上大きな問題」とし、所有者が不明であれば「周囲の土地に具体的な損害が生じる前に管理人を選任して適切に管理するほうが望ましい････し、購入希望者がいれば、所有権を移して････管理をしてもらったほうが望ましいということもあり得ます」と述べる。</w:t>
      </w:r>
      <w:r w:rsidRPr="00D9380B">
        <w:rPr>
          <w:rFonts w:ascii="ＭＳ Ｐ明朝" w:eastAsia="ＭＳ Ｐ明朝" w:hAnsi="ＭＳ Ｐ明朝" w:hint="eastAsia"/>
          <w:bCs/>
          <w:sz w:val="22"/>
        </w:rPr>
        <w:t>利用よりも管理に力点がありそうだ。</w:t>
      </w:r>
    </w:p>
    <w:p w14:paraId="239CB451" w14:textId="431E3796" w:rsidR="005700BE" w:rsidRDefault="005700BE" w:rsidP="005700BE">
      <w:pPr>
        <w:tabs>
          <w:tab w:val="left" w:pos="1050"/>
        </w:tabs>
        <w:ind w:leftChars="300" w:left="1070" w:hangingChars="200" w:hanging="440"/>
        <w:jc w:val="left"/>
        <w:rPr>
          <w:rFonts w:asciiTheme="minorEastAsia" w:hAnsiTheme="minorEastAsia"/>
          <w:bCs/>
          <w:sz w:val="22"/>
        </w:rPr>
      </w:pPr>
      <w:r>
        <w:rPr>
          <w:rFonts w:asciiTheme="minorEastAsia" w:hAnsiTheme="minorEastAsia" w:hint="eastAsia"/>
          <w:bCs/>
          <w:sz w:val="22"/>
        </w:rPr>
        <w:t xml:space="preserve">　ウ 私見　 </w:t>
      </w:r>
      <w:r w:rsidR="00CD6E2E">
        <w:rPr>
          <w:rFonts w:asciiTheme="minorEastAsia" w:hAnsiTheme="minorEastAsia" w:hint="eastAsia"/>
          <w:bCs/>
          <w:sz w:val="22"/>
        </w:rPr>
        <w:t>思うに、制度趣旨に土地の利活用を積極的に読み込み、利害関係の解釈に反映させることには反対である。なぜならば、裁判所に土地の利活用の是非は判断できないし、すべきでもないからである。（例えば、森林浴のために山林を現状維持で所有していた者が</w:t>
      </w:r>
      <w:r w:rsidR="003B7A0B">
        <w:rPr>
          <w:rFonts w:asciiTheme="minorEastAsia" w:hAnsiTheme="minorEastAsia" w:hint="eastAsia"/>
          <w:bCs/>
          <w:sz w:val="22"/>
        </w:rPr>
        <w:t>たまたま</w:t>
      </w:r>
      <w:r w:rsidR="00CD6E2E">
        <w:rPr>
          <w:rFonts w:asciiTheme="minorEastAsia" w:hAnsiTheme="minorEastAsia" w:hint="eastAsia"/>
          <w:bCs/>
          <w:sz w:val="22"/>
        </w:rPr>
        <w:t>所在不明化した場合に、裁判所が、当該</w:t>
      </w:r>
      <w:r w:rsidR="003B7A0B">
        <w:rPr>
          <w:rFonts w:asciiTheme="minorEastAsia" w:hAnsiTheme="minorEastAsia" w:hint="eastAsia"/>
          <w:bCs/>
          <w:sz w:val="22"/>
        </w:rPr>
        <w:t>山林</w:t>
      </w:r>
      <w:r w:rsidR="0001170C">
        <w:rPr>
          <w:rFonts w:asciiTheme="minorEastAsia" w:hAnsiTheme="minorEastAsia" w:hint="eastAsia"/>
          <w:bCs/>
          <w:sz w:val="22"/>
        </w:rPr>
        <w:t>の樹木を皆伐してゴルフ場を開発することの方が利活用として好ましいと判断して財産権に介入するべきではない。）</w:t>
      </w:r>
      <w:r w:rsidR="003B7A0B">
        <w:rPr>
          <w:rFonts w:asciiTheme="minorEastAsia" w:hAnsiTheme="minorEastAsia" w:hint="eastAsia"/>
          <w:bCs/>
          <w:sz w:val="22"/>
        </w:rPr>
        <w:t xml:space="preserve">　　　</w:t>
      </w:r>
    </w:p>
    <w:p w14:paraId="7278BB21" w14:textId="50AE7A15" w:rsidR="005151C9" w:rsidRDefault="005D570C" w:rsidP="005D570C">
      <w:pPr>
        <w:tabs>
          <w:tab w:val="left" w:pos="1050"/>
        </w:tabs>
        <w:ind w:leftChars="498" w:left="1046" w:firstLineChars="100" w:firstLine="220"/>
        <w:jc w:val="left"/>
        <w:rPr>
          <w:rFonts w:asciiTheme="minorEastAsia" w:hAnsiTheme="minorEastAsia"/>
          <w:bCs/>
          <w:sz w:val="22"/>
        </w:rPr>
      </w:pPr>
      <w:r>
        <w:rPr>
          <w:rFonts w:asciiTheme="minorEastAsia" w:hAnsiTheme="minorEastAsia" w:hint="eastAsia"/>
          <w:bCs/>
          <w:sz w:val="22"/>
        </w:rPr>
        <w:t>もっとも、筆者は民間事業者による申立て自体は柔軟に認めるべきと考える。ただし、判断軸は利活用の是非ではなく、適正管理（社会的害悪の除去・抑制）の必要性・実現可能性に置くべきだ。具体的には、①対象地の管理不全の状況及び現状を前提とした将来の見通しと、②申立人に購入を認めた場合の将来の管理の見通しを比較して後者の方が適正管理に資する場合には申立てを認めてよいと解する。</w:t>
      </w:r>
    </w:p>
    <w:p w14:paraId="5DD37E22" w14:textId="543C108E" w:rsidR="00C15E30" w:rsidRDefault="00C15E30" w:rsidP="00C15E30">
      <w:pPr>
        <w:tabs>
          <w:tab w:val="left" w:pos="1050"/>
        </w:tabs>
        <w:ind w:leftChars="498" w:left="1046" w:firstLineChars="100" w:firstLine="220"/>
        <w:jc w:val="left"/>
        <w:rPr>
          <w:rFonts w:asciiTheme="minorEastAsia" w:hAnsiTheme="minorEastAsia"/>
          <w:bCs/>
          <w:sz w:val="22"/>
        </w:rPr>
      </w:pPr>
      <w:r>
        <w:rPr>
          <w:rFonts w:asciiTheme="minorEastAsia" w:hAnsiTheme="minorEastAsia" w:hint="eastAsia"/>
          <w:bCs/>
          <w:sz w:val="22"/>
        </w:rPr>
        <w:t>その上で、かかる判断の際に「不明」の実質を考慮すべきだ。例えば、相続人</w:t>
      </w:r>
      <w:r w:rsidR="00D45CAB">
        <w:rPr>
          <w:rFonts w:asciiTheme="minorEastAsia" w:hAnsiTheme="minorEastAsia" w:hint="eastAsia"/>
          <w:bCs/>
          <w:sz w:val="22"/>
        </w:rPr>
        <w:t>不存在の場合、相続人</w:t>
      </w:r>
      <w:r>
        <w:rPr>
          <w:rFonts w:asciiTheme="minorEastAsia" w:hAnsiTheme="minorEastAsia" w:hint="eastAsia"/>
          <w:bCs/>
          <w:sz w:val="22"/>
        </w:rPr>
        <w:t>の出現可能性が低いため、超長期的な観点から適正管理の必要性を判断すべきである。その結果、原則的に土地の利活用を通じた管理が適正管理に資すると判断すべきであろう。他方で、不明化の期間が短い場合は、帰来可能性を具体的に検討しながら、現に差し迫った危険と民間事業者による利活用を通じた適正管理の実現可能性を比較衡量すべきである。（関連論点を述べる。</w:t>
      </w:r>
      <w:r w:rsidR="00067AEE">
        <w:rPr>
          <w:rFonts w:asciiTheme="minorEastAsia" w:hAnsiTheme="minorEastAsia" w:hint="eastAsia"/>
          <w:bCs/>
          <w:sz w:val="22"/>
        </w:rPr>
        <w:t>実務的には申立て前の戸籍・住民票調査で所有者が判明することが多い。この場合に、取得した情報を利用し、連絡・買取交渉をしてよいか。土地取得目的の職務上請求はできないため、その潜脱的利用にならないか問題となる。思うに、人違いかの確認や相続放棄の申述の有無の確認は当然に許されるであろう。また、適正管理の必要がある土地については適正管理に資する形の買取提案をすることも許されると解する。）</w:t>
      </w:r>
    </w:p>
    <w:p w14:paraId="060A4F6C" w14:textId="03792C72" w:rsidR="0087446E" w:rsidRDefault="0087446E" w:rsidP="0087446E">
      <w:pPr>
        <w:tabs>
          <w:tab w:val="left" w:pos="1050"/>
        </w:tabs>
        <w:ind w:leftChars="100" w:left="210" w:firstLineChars="200" w:firstLine="440"/>
        <w:jc w:val="left"/>
        <w:rPr>
          <w:rFonts w:asciiTheme="minorEastAsia" w:hAnsiTheme="minorEastAsia"/>
          <w:bCs/>
          <w:sz w:val="22"/>
        </w:rPr>
      </w:pPr>
      <w:r>
        <w:rPr>
          <w:rFonts w:asciiTheme="minorEastAsia" w:hAnsiTheme="minorEastAsia" w:hint="eastAsia"/>
          <w:sz w:val="22"/>
        </w:rPr>
        <w:lastRenderedPageBreak/>
        <w:t>(</w:t>
      </w:r>
      <w:r>
        <w:rPr>
          <w:rFonts w:hint="eastAsia"/>
          <w:sz w:val="22"/>
        </w:rPr>
        <w:t>2</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実務的課題 ― 予納金の低額化と定額化</w:t>
      </w:r>
    </w:p>
    <w:p w14:paraId="6CD41DC1" w14:textId="77777777" w:rsidR="0087446E" w:rsidRDefault="0087446E" w:rsidP="0087446E">
      <w:pPr>
        <w:tabs>
          <w:tab w:val="left" w:pos="1050"/>
        </w:tabs>
        <w:ind w:leftChars="299" w:left="837" w:hangingChars="95" w:hanging="209"/>
        <w:jc w:val="left"/>
        <w:rPr>
          <w:rFonts w:asciiTheme="minorEastAsia" w:hAnsiTheme="minorEastAsia"/>
          <w:bCs/>
          <w:sz w:val="22"/>
        </w:rPr>
      </w:pPr>
      <w:r>
        <w:rPr>
          <w:rFonts w:asciiTheme="minorEastAsia" w:hAnsiTheme="minorEastAsia" w:hint="eastAsia"/>
          <w:bCs/>
          <w:sz w:val="22"/>
        </w:rPr>
        <w:t xml:space="preserve">　　</w:t>
      </w:r>
      <w:bookmarkStart w:id="21" w:name="_Hlk205280603"/>
      <w:r>
        <w:rPr>
          <w:rFonts w:asciiTheme="minorEastAsia" w:hAnsiTheme="minorEastAsia" w:hint="eastAsia"/>
          <w:bCs/>
          <w:sz w:val="22"/>
        </w:rPr>
        <w:t>近時、空き家問題に財産管理制度を活用する動きが全国に広がっている。マンパワー不足の自治体に行政代執行の負担は重く、それを裁判所が肩代わりしてくれるのは有り難い。</w:t>
      </w:r>
      <w:bookmarkEnd w:id="21"/>
    </w:p>
    <w:p w14:paraId="7C4F2CFF" w14:textId="77777777" w:rsidR="0087446E" w:rsidRDefault="0087446E" w:rsidP="0087446E">
      <w:pPr>
        <w:tabs>
          <w:tab w:val="left" w:pos="1050"/>
        </w:tabs>
        <w:ind w:leftChars="399" w:left="838" w:firstLineChars="100" w:firstLine="220"/>
        <w:jc w:val="left"/>
        <w:rPr>
          <w:rFonts w:asciiTheme="minorEastAsia" w:hAnsiTheme="minorEastAsia"/>
          <w:bCs/>
          <w:sz w:val="22"/>
        </w:rPr>
      </w:pPr>
      <w:bookmarkStart w:id="22" w:name="_Hlk204946097"/>
      <w:r>
        <w:rPr>
          <w:rFonts w:asciiTheme="minorEastAsia" w:hAnsiTheme="minorEastAsia" w:hint="eastAsia"/>
          <w:bCs/>
          <w:sz w:val="22"/>
        </w:rPr>
        <w:t>もっとも、申立時の予納金が高額かつ不安定という問題がある。自治体は限られた財源の中で予算を立てるため、予納金は低額かつ定額であったほしい。</w:t>
      </w:r>
    </w:p>
    <w:bookmarkEnd w:id="22"/>
    <w:p w14:paraId="726F0D55" w14:textId="77777777" w:rsidR="00E25BE1" w:rsidRDefault="0087446E" w:rsidP="0087446E">
      <w:pPr>
        <w:tabs>
          <w:tab w:val="left" w:pos="1050"/>
        </w:tabs>
        <w:ind w:leftChars="399" w:left="838" w:firstLineChars="100" w:firstLine="220"/>
        <w:jc w:val="left"/>
        <w:rPr>
          <w:rFonts w:asciiTheme="minorEastAsia" w:hAnsiTheme="minorEastAsia"/>
          <w:bCs/>
          <w:sz w:val="22"/>
        </w:rPr>
      </w:pPr>
      <w:r>
        <w:rPr>
          <w:rFonts w:asciiTheme="minorEastAsia" w:hAnsiTheme="minorEastAsia" w:hint="eastAsia"/>
          <w:bCs/>
          <w:sz w:val="22"/>
        </w:rPr>
        <w:t>この課題に関しては、既存の財産管理制度において先進的な地方の弁護士会と裁判所が意見交換を通じて</w:t>
      </w:r>
      <w:r w:rsidR="00E25BE1">
        <w:rPr>
          <w:rFonts w:asciiTheme="minorEastAsia" w:hAnsiTheme="minorEastAsia" w:hint="eastAsia"/>
          <w:bCs/>
          <w:sz w:val="22"/>
        </w:rPr>
        <w:t>自治体申立時の標準的な予納金額（比較的低額な金額）を自治体に情報提供することで課題解決に成功している。また、管理人候補者が、就任承諾時に管理予定地の売却可能性を踏まえて「報酬は残余財産の限りで」という上申を行い、予納金の低額化（限りなくゼロに近い金額）に成功している実例もある。不明管制度にも、こういった実務の知恵を活かすべきだ。（他にも管理人の成り手論（弁護士、司法書士、土地家屋調査士の振り分け基準）について議論が成熟していないという課題がある。予納金の最適化のためにも士業横断的な議論が必要である。）</w:t>
      </w:r>
    </w:p>
    <w:p w14:paraId="4D36817A" w14:textId="77777777" w:rsidR="00E25BE1" w:rsidRDefault="00E25BE1" w:rsidP="0087446E">
      <w:pPr>
        <w:tabs>
          <w:tab w:val="left" w:pos="1050"/>
        </w:tabs>
        <w:ind w:leftChars="399" w:left="838" w:firstLineChars="100" w:firstLine="220"/>
        <w:jc w:val="left"/>
        <w:rPr>
          <w:rFonts w:asciiTheme="minorEastAsia" w:hAnsiTheme="minorEastAsia"/>
          <w:bCs/>
          <w:sz w:val="22"/>
        </w:rPr>
      </w:pPr>
    </w:p>
    <w:p w14:paraId="0E94BA7E" w14:textId="7F4E6963" w:rsidR="0097416E" w:rsidRPr="001528B3" w:rsidRDefault="0097416E" w:rsidP="0097416E">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Ⅱ</w:t>
      </w:r>
      <w:r w:rsidRPr="001528B3">
        <w:rPr>
          <w:rFonts w:asciiTheme="minorEastAsia" w:hAnsiTheme="minorEastAsia" w:hint="eastAsia"/>
          <w:b/>
          <w:sz w:val="24"/>
          <w:szCs w:val="24"/>
        </w:rPr>
        <w:t xml:space="preserve"> </w:t>
      </w:r>
      <w:r>
        <w:rPr>
          <w:rFonts w:asciiTheme="minorEastAsia" w:hAnsiTheme="minorEastAsia" w:hint="eastAsia"/>
          <w:b/>
          <w:sz w:val="24"/>
          <w:szCs w:val="24"/>
        </w:rPr>
        <w:t>共有制度の見直しとメガ共有地問題</w:t>
      </w:r>
    </w:p>
    <w:p w14:paraId="7AC3334F" w14:textId="77777777" w:rsidR="0097416E" w:rsidRPr="00503239" w:rsidRDefault="0097416E" w:rsidP="0097416E">
      <w:pPr>
        <w:tabs>
          <w:tab w:val="left" w:pos="1050"/>
        </w:tabs>
        <w:ind w:left="745" w:hanging="220"/>
        <w:jc w:val="left"/>
        <w:rPr>
          <w:rFonts w:asciiTheme="minorEastAsia" w:hAnsiTheme="minorEastAsia"/>
          <w:b/>
          <w:bCs/>
          <w:sz w:val="22"/>
        </w:rPr>
      </w:pPr>
      <w:r w:rsidRPr="00503239">
        <w:rPr>
          <w:rFonts w:asciiTheme="minorEastAsia" w:hAnsiTheme="minorEastAsia" w:hint="eastAsia"/>
          <w:b/>
          <w:bCs/>
          <w:sz w:val="22"/>
        </w:rPr>
        <w:t>１</w:t>
      </w:r>
      <w:r w:rsidRPr="00503239">
        <w:rPr>
          <w:b/>
          <w:bCs/>
          <w:sz w:val="22"/>
        </w:rPr>
        <w:t xml:space="preserve"> </w:t>
      </w:r>
      <w:r w:rsidRPr="00503239">
        <w:rPr>
          <w:rFonts w:asciiTheme="minorEastAsia" w:hAnsiTheme="minorEastAsia" w:hint="eastAsia"/>
          <w:b/>
          <w:bCs/>
          <w:sz w:val="22"/>
        </w:rPr>
        <w:t>現状</w:t>
      </w:r>
    </w:p>
    <w:p w14:paraId="219A8FAD" w14:textId="19A2DD2F" w:rsidR="0097416E" w:rsidRDefault="0097416E" w:rsidP="0097416E">
      <w:pPr>
        <w:tabs>
          <w:tab w:val="left" w:pos="1050"/>
        </w:tabs>
        <w:ind w:leftChars="100" w:left="210" w:firstLineChars="200" w:firstLine="440"/>
        <w:jc w:val="left"/>
        <w:rPr>
          <w:rFonts w:asciiTheme="minorEastAsia" w:hAnsiTheme="minorEastAsia"/>
          <w:bCs/>
          <w:sz w:val="22"/>
        </w:rPr>
      </w:pPr>
      <w:bookmarkStart w:id="23" w:name="_Hlk204948330"/>
      <w:r>
        <w:rPr>
          <w:rFonts w:asciiTheme="minorEastAsia" w:hAnsiTheme="minorEastAsia" w:hint="eastAsia"/>
          <w:sz w:val="22"/>
        </w:rPr>
        <w:t>(</w:t>
      </w:r>
      <w:r w:rsidRPr="00AB7F49">
        <w:rPr>
          <w:sz w:val="22"/>
        </w:rPr>
        <w:t>1</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キャッシュアウト制度</w:t>
      </w:r>
    </w:p>
    <w:p w14:paraId="2D945F1A" w14:textId="100B03AC" w:rsidR="0097416E" w:rsidRDefault="0097416E" w:rsidP="0097416E">
      <w:pPr>
        <w:ind w:left="883" w:hangingChars="400" w:hanging="883"/>
        <w:jc w:val="left"/>
        <w:rPr>
          <w:bCs/>
          <w:sz w:val="22"/>
        </w:rPr>
      </w:pPr>
      <w:r>
        <w:rPr>
          <w:rFonts w:asciiTheme="minorEastAsia" w:hAnsiTheme="minorEastAsia" w:hint="eastAsia"/>
          <w:b/>
          <w:sz w:val="22"/>
        </w:rPr>
        <w:t xml:space="preserve">　　      </w:t>
      </w:r>
      <w:r>
        <w:rPr>
          <w:rFonts w:hint="eastAsia"/>
          <w:bCs/>
          <w:sz w:val="22"/>
        </w:rPr>
        <w:t>令和</w:t>
      </w:r>
      <w:r>
        <w:rPr>
          <w:rFonts w:hint="eastAsia"/>
          <w:bCs/>
          <w:sz w:val="22"/>
        </w:rPr>
        <w:t>3</w:t>
      </w:r>
      <w:r>
        <w:rPr>
          <w:rFonts w:hint="eastAsia"/>
          <w:bCs/>
          <w:sz w:val="22"/>
        </w:rPr>
        <w:t>年民法改正により所在等不明共有者の不動産共有持分の取得制度等が創設された（</w:t>
      </w:r>
      <w:r w:rsidRPr="0097416E">
        <w:rPr>
          <w:rFonts w:hint="eastAsia"/>
          <w:bCs/>
          <w:sz w:val="22"/>
          <w:u w:val="wave"/>
        </w:rPr>
        <w:t>民</w:t>
      </w:r>
      <w:r w:rsidRPr="0097416E">
        <w:rPr>
          <w:rFonts w:hint="eastAsia"/>
          <w:bCs/>
          <w:sz w:val="22"/>
          <w:u w:val="wave"/>
        </w:rPr>
        <w:t>262</w:t>
      </w:r>
      <w:r w:rsidRPr="0097416E">
        <w:rPr>
          <w:rFonts w:hint="eastAsia"/>
          <w:bCs/>
          <w:sz w:val="22"/>
          <w:u w:val="wave"/>
        </w:rPr>
        <w:t>条の</w:t>
      </w:r>
      <w:r w:rsidRPr="0097416E">
        <w:rPr>
          <w:rFonts w:hint="eastAsia"/>
          <w:bCs/>
          <w:sz w:val="22"/>
          <w:u w:val="wave"/>
        </w:rPr>
        <w:t>2</w:t>
      </w:r>
      <w:r w:rsidRPr="0097416E">
        <w:rPr>
          <w:rFonts w:hint="eastAsia"/>
          <w:bCs/>
          <w:sz w:val="22"/>
          <w:u w:val="wave"/>
        </w:rPr>
        <w:t>等</w:t>
      </w:r>
      <w:r>
        <w:rPr>
          <w:rFonts w:hint="eastAsia"/>
          <w:bCs/>
          <w:sz w:val="22"/>
        </w:rPr>
        <w:t>･･･</w:t>
      </w:r>
      <w:r>
        <w:rPr>
          <w:rFonts w:asciiTheme="minorEastAsia" w:hAnsiTheme="minorEastAsia" w:hint="eastAsia"/>
          <w:b/>
          <w:sz w:val="24"/>
          <w:szCs w:val="24"/>
          <w:bdr w:val="single" w:sz="4" w:space="0" w:color="auto"/>
        </w:rPr>
        <w:t>２</w:t>
      </w:r>
      <w:r>
        <w:rPr>
          <w:rFonts w:hint="eastAsia"/>
          <w:bCs/>
          <w:sz w:val="22"/>
        </w:rPr>
        <w:t xml:space="preserve"> </w:t>
      </w:r>
      <w:r>
        <w:rPr>
          <w:rFonts w:hint="eastAsia"/>
          <w:bCs/>
          <w:sz w:val="22"/>
        </w:rPr>
        <w:t>の</w:t>
      </w:r>
      <w:r>
        <w:rPr>
          <w:rFonts w:hint="eastAsia"/>
          <w:bCs/>
          <w:sz w:val="22"/>
        </w:rPr>
        <w:t>1</w:t>
      </w:r>
      <w:r>
        <w:rPr>
          <w:rFonts w:hint="eastAsia"/>
          <w:bCs/>
          <w:sz w:val="22"/>
        </w:rPr>
        <w:t>の</w:t>
      </w:r>
      <w:r>
        <w:rPr>
          <w:rFonts w:asciiTheme="minorEastAsia" w:hAnsiTheme="minorEastAsia" w:hint="eastAsia"/>
          <w:sz w:val="22"/>
        </w:rPr>
        <w:t>(</w:t>
      </w:r>
      <w:r>
        <w:rPr>
          <w:rFonts w:hint="eastAsia"/>
          <w:sz w:val="22"/>
        </w:rPr>
        <w:t>2</w:t>
      </w:r>
      <w:r>
        <w:rPr>
          <w:rFonts w:asciiTheme="minorEastAsia" w:hAnsiTheme="minorEastAsia" w:hint="eastAsia"/>
          <w:sz w:val="22"/>
        </w:rPr>
        <w:t>)に添付</w:t>
      </w:r>
      <w:r>
        <w:rPr>
          <w:rFonts w:hint="eastAsia"/>
          <w:bCs/>
          <w:sz w:val="22"/>
        </w:rPr>
        <w:t>）。</w:t>
      </w:r>
      <w:r w:rsidR="00E24F38">
        <w:rPr>
          <w:rFonts w:hint="eastAsia"/>
          <w:bCs/>
          <w:sz w:val="22"/>
        </w:rPr>
        <w:t>この制度は、所在等不明共有者を共有の法律関係から強制退場させる「キャッシュアウト制度」である。</w:t>
      </w:r>
      <w:r>
        <w:rPr>
          <w:rFonts w:hint="eastAsia"/>
          <w:bCs/>
          <w:sz w:val="22"/>
        </w:rPr>
        <w:t xml:space="preserve">　</w:t>
      </w:r>
    </w:p>
    <w:bookmarkEnd w:id="23"/>
    <w:p w14:paraId="42E26B8D" w14:textId="77777777" w:rsidR="00E24F38" w:rsidRDefault="0097416E" w:rsidP="0097416E">
      <w:pPr>
        <w:ind w:left="880" w:hangingChars="400" w:hanging="880"/>
        <w:jc w:val="left"/>
        <w:rPr>
          <w:bCs/>
          <w:sz w:val="22"/>
        </w:rPr>
      </w:pPr>
      <w:r>
        <w:rPr>
          <w:rFonts w:hint="eastAsia"/>
          <w:bCs/>
          <w:sz w:val="22"/>
        </w:rPr>
        <w:t xml:space="preserve">　　　　　</w:t>
      </w:r>
      <w:r w:rsidR="00E24F38">
        <w:rPr>
          <w:rFonts w:hint="eastAsia"/>
          <w:bCs/>
          <w:sz w:val="22"/>
        </w:rPr>
        <w:t>本稿執筆時点で制度利用時の官報公告が</w:t>
      </w:r>
      <w:r w:rsidR="00E24F38">
        <w:rPr>
          <w:rFonts w:hint="eastAsia"/>
          <w:bCs/>
          <w:sz w:val="22"/>
        </w:rPr>
        <w:t>300</w:t>
      </w:r>
      <w:r w:rsidR="00E24F38">
        <w:rPr>
          <w:rFonts w:hint="eastAsia"/>
          <w:bCs/>
          <w:sz w:val="22"/>
        </w:rPr>
        <w:t>件近く確認でき、着実に利用が進んでいる。</w:t>
      </w:r>
    </w:p>
    <w:p w14:paraId="29F3491B" w14:textId="4DEC1722" w:rsidR="00E52AFF" w:rsidRDefault="00E52AFF" w:rsidP="00E52AFF">
      <w:pPr>
        <w:tabs>
          <w:tab w:val="left" w:pos="1050"/>
        </w:tabs>
        <w:ind w:leftChars="100" w:left="210" w:firstLineChars="200" w:firstLine="440"/>
        <w:jc w:val="left"/>
        <w:rPr>
          <w:rFonts w:asciiTheme="minorEastAsia" w:hAnsiTheme="minorEastAsia"/>
          <w:bCs/>
          <w:sz w:val="22"/>
        </w:rPr>
      </w:pPr>
      <w:r>
        <w:rPr>
          <w:rFonts w:asciiTheme="minorEastAsia" w:hAnsiTheme="minorEastAsia" w:hint="eastAsia"/>
          <w:sz w:val="22"/>
        </w:rPr>
        <w:t>(</w:t>
      </w:r>
      <w:r>
        <w:rPr>
          <w:rFonts w:hint="eastAsia"/>
          <w:sz w:val="22"/>
        </w:rPr>
        <w:t>2</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メガ共有</w:t>
      </w:r>
      <w:r w:rsidR="00923FC3">
        <w:rPr>
          <w:rFonts w:asciiTheme="minorEastAsia" w:hAnsiTheme="minorEastAsia" w:hint="eastAsia"/>
          <w:bCs/>
          <w:sz w:val="22"/>
        </w:rPr>
        <w:t>地</w:t>
      </w:r>
      <w:r>
        <w:rPr>
          <w:rFonts w:asciiTheme="minorEastAsia" w:hAnsiTheme="minorEastAsia" w:hint="eastAsia"/>
          <w:bCs/>
          <w:sz w:val="22"/>
        </w:rPr>
        <w:t>問題</w:t>
      </w:r>
    </w:p>
    <w:p w14:paraId="6BE033C6" w14:textId="77777777" w:rsidR="00E52AFF" w:rsidRDefault="00E52AFF" w:rsidP="00E52AFF">
      <w:pPr>
        <w:ind w:left="883" w:hangingChars="400" w:hanging="883"/>
        <w:jc w:val="left"/>
        <w:rPr>
          <w:bCs/>
          <w:sz w:val="22"/>
        </w:rPr>
      </w:pPr>
      <w:r>
        <w:rPr>
          <w:rFonts w:asciiTheme="minorEastAsia" w:hAnsiTheme="minorEastAsia" w:hint="eastAsia"/>
          <w:b/>
          <w:sz w:val="22"/>
        </w:rPr>
        <w:t xml:space="preserve">　　      </w:t>
      </w:r>
      <w:r>
        <w:rPr>
          <w:rFonts w:hint="eastAsia"/>
          <w:bCs/>
          <w:sz w:val="22"/>
        </w:rPr>
        <w:t>もっとも、キャッシュアウト制度は相続人・共有者が多数存在する土地（以下「メガ共有地」という）には非力である。</w:t>
      </w:r>
    </w:p>
    <w:p w14:paraId="6A9DA2D3" w14:textId="75A681E0" w:rsidR="003D581A" w:rsidRDefault="00E52AFF" w:rsidP="00E52AFF">
      <w:pPr>
        <w:ind w:left="883" w:hangingChars="400" w:hanging="883"/>
        <w:jc w:val="left"/>
        <w:rPr>
          <w:bCs/>
          <w:sz w:val="22"/>
        </w:rPr>
      </w:pPr>
      <w:r>
        <w:rPr>
          <w:rFonts w:asciiTheme="minorEastAsia" w:hAnsiTheme="minorEastAsia" w:hint="eastAsia"/>
          <w:b/>
          <w:sz w:val="22"/>
        </w:rPr>
        <w:t xml:space="preserve">　　      </w:t>
      </w:r>
      <w:r>
        <w:rPr>
          <w:rFonts w:hint="eastAsia"/>
          <w:bCs/>
          <w:sz w:val="22"/>
        </w:rPr>
        <w:t>筆者は、先般、相続人が</w:t>
      </w:r>
      <w:r>
        <w:rPr>
          <w:rFonts w:hint="eastAsia"/>
          <w:bCs/>
          <w:sz w:val="22"/>
        </w:rPr>
        <w:t>100</w:t>
      </w:r>
      <w:r>
        <w:rPr>
          <w:rFonts w:hint="eastAsia"/>
          <w:bCs/>
          <w:sz w:val="22"/>
        </w:rPr>
        <w:t>名を超える遺産</w:t>
      </w:r>
      <w:r w:rsidR="003D581A">
        <w:rPr>
          <w:rFonts w:hint="eastAsia"/>
          <w:bCs/>
          <w:sz w:val="22"/>
        </w:rPr>
        <w:t>共有地の共有解消作業を行ったが、その際、所在不明共有者</w:t>
      </w:r>
      <w:r w:rsidR="003D581A">
        <w:rPr>
          <w:rFonts w:hint="eastAsia"/>
          <w:bCs/>
          <w:sz w:val="22"/>
        </w:rPr>
        <w:t>1</w:t>
      </w:r>
      <w:r w:rsidR="003D581A">
        <w:rPr>
          <w:rFonts w:hint="eastAsia"/>
          <w:bCs/>
          <w:sz w:val="22"/>
        </w:rPr>
        <w:t>名、相続財産法人</w:t>
      </w:r>
      <w:r w:rsidR="003D581A">
        <w:rPr>
          <w:rFonts w:hint="eastAsia"/>
          <w:bCs/>
          <w:sz w:val="22"/>
        </w:rPr>
        <w:t>1</w:t>
      </w:r>
      <w:r w:rsidR="003D581A">
        <w:rPr>
          <w:rFonts w:hint="eastAsia"/>
          <w:bCs/>
          <w:sz w:val="22"/>
        </w:rPr>
        <w:t>名、意思無能力者</w:t>
      </w:r>
      <w:r w:rsidR="003D581A">
        <w:rPr>
          <w:rFonts w:hint="eastAsia"/>
          <w:bCs/>
          <w:sz w:val="22"/>
        </w:rPr>
        <w:t>1</w:t>
      </w:r>
      <w:r w:rsidR="003D581A">
        <w:rPr>
          <w:rFonts w:hint="eastAsia"/>
          <w:bCs/>
          <w:sz w:val="22"/>
        </w:rPr>
        <w:t>名が含まれていた。</w:t>
      </w:r>
      <w:r w:rsidR="006C66C2">
        <w:rPr>
          <w:rFonts w:hint="eastAsia"/>
          <w:bCs/>
          <w:sz w:val="22"/>
        </w:rPr>
        <w:t>（意思無能力者が所有する土地は所有者不明土地ではない。だが、それと同等又はそれ以上の問題がある。</w:t>
      </w:r>
      <w:r w:rsidR="00923FC3">
        <w:rPr>
          <w:rFonts w:hint="eastAsia"/>
          <w:bCs/>
          <w:sz w:val="22"/>
        </w:rPr>
        <w:t>成年後見制度は、ヒト単位の制度である。</w:t>
      </w:r>
      <w:r w:rsidR="006C66C2">
        <w:rPr>
          <w:rFonts w:hint="eastAsia"/>
          <w:bCs/>
          <w:sz w:val="22"/>
        </w:rPr>
        <w:t>ここにもモノ単位の制度が必要ではないか。紙幅の関係で論点の指摘に留める。）</w:t>
      </w:r>
    </w:p>
    <w:p w14:paraId="0AE90C80" w14:textId="772D00B1" w:rsidR="00E24F38" w:rsidRPr="00E22ECC" w:rsidRDefault="003D581A" w:rsidP="00E22ECC">
      <w:pPr>
        <w:ind w:left="883" w:hangingChars="400" w:hanging="883"/>
        <w:jc w:val="left"/>
        <w:rPr>
          <w:bCs/>
          <w:sz w:val="22"/>
        </w:rPr>
      </w:pPr>
      <w:r>
        <w:rPr>
          <w:rFonts w:asciiTheme="minorEastAsia" w:hAnsiTheme="minorEastAsia" w:hint="eastAsia"/>
          <w:b/>
          <w:sz w:val="22"/>
        </w:rPr>
        <w:t xml:space="preserve">          </w:t>
      </w:r>
      <w:r>
        <w:rPr>
          <w:rFonts w:hint="eastAsia"/>
          <w:bCs/>
          <w:sz w:val="22"/>
        </w:rPr>
        <w:t>また、</w:t>
      </w:r>
      <w:r w:rsidR="006C66C2">
        <w:rPr>
          <w:rFonts w:hint="eastAsia"/>
          <w:bCs/>
          <w:sz w:val="22"/>
        </w:rPr>
        <w:t>あるシンポジウムで筆者がパネリストを務めた際に、聴講者から「メガ共有地への制度的対応は、どうなっているんだ」と苦情のような質問を受けたが、ぐうの音も出なかった。</w:t>
      </w:r>
    </w:p>
    <w:p w14:paraId="7FDFF63E" w14:textId="77777777" w:rsidR="0097416E" w:rsidRPr="00503239" w:rsidRDefault="0097416E" w:rsidP="0097416E">
      <w:pPr>
        <w:tabs>
          <w:tab w:val="left" w:pos="1050"/>
        </w:tabs>
        <w:ind w:left="745" w:hanging="220"/>
        <w:jc w:val="left"/>
        <w:rPr>
          <w:rFonts w:asciiTheme="minorEastAsia" w:hAnsiTheme="minorEastAsia"/>
          <w:b/>
          <w:bCs/>
          <w:sz w:val="22"/>
        </w:rPr>
      </w:pPr>
      <w:bookmarkStart w:id="24" w:name="_Hlk205198574"/>
      <w:r w:rsidRPr="00503239">
        <w:rPr>
          <w:rFonts w:asciiTheme="minorEastAsia" w:hAnsiTheme="minorEastAsia" w:hint="eastAsia"/>
          <w:b/>
          <w:bCs/>
          <w:sz w:val="22"/>
        </w:rPr>
        <w:t>２</w:t>
      </w:r>
      <w:r w:rsidRPr="00503239">
        <w:rPr>
          <w:b/>
          <w:bCs/>
          <w:sz w:val="22"/>
        </w:rPr>
        <w:t xml:space="preserve"> </w:t>
      </w:r>
      <w:r w:rsidRPr="00503239">
        <w:rPr>
          <w:rFonts w:asciiTheme="minorEastAsia" w:hAnsiTheme="minorEastAsia" w:hint="eastAsia"/>
          <w:b/>
          <w:bCs/>
          <w:sz w:val="22"/>
        </w:rPr>
        <w:t>課題</w:t>
      </w:r>
    </w:p>
    <w:p w14:paraId="1DE562D8" w14:textId="55E439C7" w:rsidR="001E5EF6" w:rsidRDefault="00E22ECC" w:rsidP="001E5EF6">
      <w:pPr>
        <w:ind w:left="740" w:hangingChars="335" w:hanging="740"/>
        <w:jc w:val="left"/>
        <w:rPr>
          <w:bCs/>
          <w:sz w:val="22"/>
        </w:rPr>
      </w:pPr>
      <w:bookmarkStart w:id="25" w:name="_Hlk204947252"/>
      <w:r>
        <w:rPr>
          <w:rFonts w:asciiTheme="minorEastAsia" w:hAnsiTheme="minorEastAsia" w:hint="eastAsia"/>
          <w:b/>
          <w:sz w:val="22"/>
        </w:rPr>
        <w:t xml:space="preserve">　　    </w:t>
      </w:r>
      <w:r>
        <w:rPr>
          <w:rFonts w:hint="eastAsia"/>
          <w:bCs/>
          <w:sz w:val="22"/>
        </w:rPr>
        <w:t>メガ共有地の問題は共有者の探索と合意形成が難しい点にある。</w:t>
      </w:r>
      <w:r w:rsidR="001E5EF6">
        <w:rPr>
          <w:rFonts w:hint="eastAsia"/>
          <w:bCs/>
          <w:sz w:val="22"/>
        </w:rPr>
        <w:t>（この点を理解するうえで令和</w:t>
      </w:r>
      <w:r w:rsidR="001E5EF6">
        <w:rPr>
          <w:rFonts w:hint="eastAsia"/>
          <w:bCs/>
          <w:sz w:val="22"/>
        </w:rPr>
        <w:t>3</w:t>
      </w:r>
      <w:r w:rsidR="001E5EF6">
        <w:rPr>
          <w:rFonts w:hint="eastAsia"/>
          <w:bCs/>
          <w:sz w:val="22"/>
        </w:rPr>
        <w:t>年</w:t>
      </w:r>
      <w:r w:rsidR="001E5EF6">
        <w:rPr>
          <w:rFonts w:hint="eastAsia"/>
          <w:bCs/>
          <w:sz w:val="22"/>
        </w:rPr>
        <w:t>3</w:t>
      </w:r>
      <w:r w:rsidR="001E5EF6">
        <w:rPr>
          <w:rFonts w:hint="eastAsia"/>
          <w:bCs/>
          <w:sz w:val="22"/>
        </w:rPr>
        <w:t>月</w:t>
      </w:r>
      <w:r w:rsidR="001E5EF6">
        <w:rPr>
          <w:rFonts w:hint="eastAsia"/>
          <w:bCs/>
          <w:sz w:val="22"/>
        </w:rPr>
        <w:t>19</w:t>
      </w:r>
      <w:r w:rsidR="001E5EF6">
        <w:rPr>
          <w:rFonts w:hint="eastAsia"/>
          <w:bCs/>
          <w:sz w:val="22"/>
        </w:rPr>
        <w:t>日の第</w:t>
      </w:r>
      <w:r w:rsidR="001E5EF6">
        <w:rPr>
          <w:rFonts w:hint="eastAsia"/>
          <w:bCs/>
          <w:sz w:val="22"/>
        </w:rPr>
        <w:t>204</w:t>
      </w:r>
      <w:r w:rsidR="001E5EF6">
        <w:rPr>
          <w:rFonts w:hint="eastAsia"/>
          <w:bCs/>
          <w:sz w:val="22"/>
        </w:rPr>
        <w:t>回国会衆議院法務委員会議録第</w:t>
      </w:r>
      <w:r w:rsidR="001E5EF6">
        <w:rPr>
          <w:rFonts w:hint="eastAsia"/>
          <w:bCs/>
          <w:sz w:val="22"/>
        </w:rPr>
        <w:t>5</w:t>
      </w:r>
      <w:r w:rsidR="001E5EF6">
        <w:rPr>
          <w:rFonts w:hint="eastAsia"/>
          <w:bCs/>
          <w:sz w:val="22"/>
        </w:rPr>
        <w:t>号</w:t>
      </w:r>
      <w:r w:rsidR="001E5EF6">
        <w:rPr>
          <w:rFonts w:hint="eastAsia"/>
          <w:bCs/>
          <w:sz w:val="22"/>
        </w:rPr>
        <w:t>9</w:t>
      </w:r>
      <w:r w:rsidR="001E5EF6">
        <w:rPr>
          <w:rFonts w:hint="eastAsia"/>
          <w:bCs/>
          <w:sz w:val="22"/>
        </w:rPr>
        <w:t>頁の山野目</w:t>
      </w:r>
      <w:r w:rsidR="001E5EF6">
        <w:rPr>
          <w:rFonts w:hint="eastAsia"/>
          <w:bCs/>
          <w:sz w:val="22"/>
        </w:rPr>
        <w:t xml:space="preserve">  </w:t>
      </w:r>
      <w:r w:rsidR="001E5EF6">
        <w:rPr>
          <w:rFonts w:hint="eastAsia"/>
          <w:bCs/>
          <w:sz w:val="22"/>
        </w:rPr>
        <w:t>教授（参考人）と大口善徳委員の問答が必読である。）</w:t>
      </w:r>
    </w:p>
    <w:bookmarkEnd w:id="24"/>
    <w:p w14:paraId="4DF6AF65" w14:textId="044A3C74" w:rsidR="0097416E" w:rsidRDefault="0097416E" w:rsidP="005D1DF0">
      <w:pPr>
        <w:tabs>
          <w:tab w:val="left" w:pos="735"/>
          <w:tab w:val="left" w:pos="1050"/>
        </w:tabs>
        <w:ind w:leftChars="100" w:left="210" w:firstLineChars="200" w:firstLine="440"/>
        <w:jc w:val="left"/>
        <w:rPr>
          <w:rFonts w:asciiTheme="minorEastAsia" w:hAnsiTheme="minorEastAsia"/>
          <w:bCs/>
          <w:sz w:val="22"/>
        </w:rPr>
      </w:pPr>
      <w:r>
        <w:rPr>
          <w:rFonts w:asciiTheme="minorEastAsia" w:hAnsiTheme="minorEastAsia" w:hint="eastAsia"/>
          <w:sz w:val="22"/>
        </w:rPr>
        <w:t>(</w:t>
      </w:r>
      <w:r w:rsidRPr="00AB7F49">
        <w:rPr>
          <w:sz w:val="22"/>
        </w:rPr>
        <w:t>1</w:t>
      </w:r>
      <w:r>
        <w:rPr>
          <w:rFonts w:asciiTheme="minorEastAsia" w:hAnsiTheme="minorEastAsia" w:hint="eastAsia"/>
          <w:sz w:val="22"/>
        </w:rPr>
        <w:t>)</w:t>
      </w:r>
      <w:r w:rsidRPr="00E8192B">
        <w:rPr>
          <w:sz w:val="22"/>
        </w:rPr>
        <w:t xml:space="preserve"> </w:t>
      </w:r>
      <w:r w:rsidR="00E22ECC">
        <w:rPr>
          <w:rFonts w:asciiTheme="minorEastAsia" w:hAnsiTheme="minorEastAsia" w:hint="eastAsia"/>
          <w:bCs/>
          <w:sz w:val="22"/>
        </w:rPr>
        <w:t>政策的課題① 共有者の探索</w:t>
      </w:r>
    </w:p>
    <w:bookmarkEnd w:id="25"/>
    <w:p w14:paraId="41473D01" w14:textId="77777777" w:rsidR="001E731F" w:rsidRDefault="0097416E" w:rsidP="001E5EF6">
      <w:pPr>
        <w:tabs>
          <w:tab w:val="left" w:pos="945"/>
        </w:tabs>
        <w:ind w:leftChars="300" w:left="1070" w:hangingChars="200" w:hanging="440"/>
        <w:jc w:val="left"/>
        <w:rPr>
          <w:bCs/>
          <w:sz w:val="22"/>
        </w:rPr>
      </w:pPr>
      <w:r>
        <w:rPr>
          <w:rFonts w:asciiTheme="minorEastAsia" w:hAnsiTheme="minorEastAsia" w:hint="eastAsia"/>
          <w:bCs/>
          <w:sz w:val="22"/>
        </w:rPr>
        <w:t xml:space="preserve">　ア 問題の所在　 </w:t>
      </w:r>
      <w:r w:rsidR="00E22ECC">
        <w:rPr>
          <w:rFonts w:asciiTheme="minorEastAsia" w:hAnsiTheme="minorEastAsia" w:hint="eastAsia"/>
          <w:bCs/>
          <w:sz w:val="22"/>
        </w:rPr>
        <w:t>上述の相続人</w:t>
      </w:r>
      <w:r w:rsidR="00E22ECC">
        <w:rPr>
          <w:rFonts w:hint="eastAsia"/>
          <w:bCs/>
          <w:sz w:val="22"/>
        </w:rPr>
        <w:t>100</w:t>
      </w:r>
      <w:r w:rsidR="00E22ECC">
        <w:rPr>
          <w:rFonts w:hint="eastAsia"/>
          <w:bCs/>
          <w:sz w:val="22"/>
        </w:rPr>
        <w:t>名を超える案件において最も手間、コスト、時</w:t>
      </w:r>
      <w:r w:rsidR="00E22ECC">
        <w:rPr>
          <w:rFonts w:hint="eastAsia"/>
          <w:bCs/>
          <w:sz w:val="22"/>
        </w:rPr>
        <w:lastRenderedPageBreak/>
        <w:t>間が掛かった作業の一つが相続人調査である。戸籍謄本取得等で</w:t>
      </w:r>
      <w:r w:rsidR="00E22ECC">
        <w:rPr>
          <w:rFonts w:hint="eastAsia"/>
          <w:bCs/>
          <w:sz w:val="22"/>
        </w:rPr>
        <w:t>100</w:t>
      </w:r>
      <w:r w:rsidR="00E22ECC">
        <w:rPr>
          <w:rFonts w:hint="eastAsia"/>
          <w:bCs/>
          <w:sz w:val="22"/>
        </w:rPr>
        <w:t>万円近くの費用が掛かった。調査</w:t>
      </w:r>
      <w:r w:rsidR="001E731F">
        <w:rPr>
          <w:rFonts w:hint="eastAsia"/>
          <w:bCs/>
          <w:sz w:val="22"/>
        </w:rPr>
        <w:t>期間も、速達を使い、人員をフル稼働させて</w:t>
      </w:r>
      <w:r w:rsidR="001E731F">
        <w:rPr>
          <w:rFonts w:hint="eastAsia"/>
          <w:bCs/>
          <w:sz w:val="22"/>
        </w:rPr>
        <w:t>4</w:t>
      </w:r>
      <w:r w:rsidR="001E731F">
        <w:rPr>
          <w:rFonts w:hint="eastAsia"/>
          <w:bCs/>
          <w:sz w:val="22"/>
        </w:rPr>
        <w:t>ヵ月程度掛かった。</w:t>
      </w:r>
    </w:p>
    <w:p w14:paraId="459ED1E2" w14:textId="77777777" w:rsidR="00B45522" w:rsidRDefault="001E731F" w:rsidP="001E731F">
      <w:pPr>
        <w:tabs>
          <w:tab w:val="left" w:pos="1050"/>
        </w:tabs>
        <w:ind w:leftChars="300" w:left="1070" w:hangingChars="200" w:hanging="440"/>
        <w:jc w:val="left"/>
        <w:rPr>
          <w:rFonts w:asciiTheme="minorEastAsia" w:hAnsiTheme="minorEastAsia"/>
          <w:bCs/>
          <w:sz w:val="22"/>
        </w:rPr>
      </w:pPr>
      <w:r>
        <w:rPr>
          <w:rFonts w:asciiTheme="minorEastAsia" w:hAnsiTheme="minorEastAsia" w:hint="eastAsia"/>
          <w:bCs/>
          <w:sz w:val="22"/>
        </w:rPr>
        <w:t xml:space="preserve">　イ 朗報とさらなる課題　 朗報がある。現在、内閣府規制改革推進会議「地域産業活性化ワーキング・グループ」にて、戸籍謄本請求における職務上請求の効率化、デジタル化が検討されている。設計次第では</w:t>
      </w:r>
      <w:r w:rsidR="00B45522">
        <w:rPr>
          <w:rFonts w:asciiTheme="minorEastAsia" w:hAnsiTheme="minorEastAsia" w:hint="eastAsia"/>
          <w:bCs/>
          <w:sz w:val="22"/>
        </w:rPr>
        <w:t>探索コストが劇的に下がるだろう。政策実現上の課題は、一部の自治体に負担が偏ることだ。筆者は窓口を法務局にした上で新たな機関（戸籍探索委員等）を設置し、士業団体から士業や補助者を派遣することがよいと考える。</w:t>
      </w:r>
    </w:p>
    <w:p w14:paraId="0F4B38F8" w14:textId="420384AB" w:rsidR="005D1DF0" w:rsidRDefault="005D1DF0" w:rsidP="005D1DF0">
      <w:pPr>
        <w:tabs>
          <w:tab w:val="left" w:pos="1050"/>
        </w:tabs>
        <w:ind w:leftChars="100" w:left="210" w:firstLineChars="200" w:firstLine="440"/>
        <w:jc w:val="left"/>
        <w:rPr>
          <w:rFonts w:asciiTheme="minorEastAsia" w:hAnsiTheme="minorEastAsia"/>
          <w:bCs/>
          <w:sz w:val="22"/>
        </w:rPr>
      </w:pPr>
      <w:r>
        <w:rPr>
          <w:rFonts w:asciiTheme="minorEastAsia" w:hAnsiTheme="minorEastAsia" w:hint="eastAsia"/>
          <w:sz w:val="22"/>
        </w:rPr>
        <w:t>(</w:t>
      </w:r>
      <w:r>
        <w:rPr>
          <w:rFonts w:hint="eastAsia"/>
          <w:sz w:val="22"/>
        </w:rPr>
        <w:t>2</w:t>
      </w:r>
      <w:r>
        <w:rPr>
          <w:rFonts w:asciiTheme="minorEastAsia" w:hAnsiTheme="minorEastAsia" w:hint="eastAsia"/>
          <w:sz w:val="22"/>
        </w:rPr>
        <w:t>)</w:t>
      </w:r>
      <w:r w:rsidRPr="00E8192B">
        <w:rPr>
          <w:sz w:val="22"/>
        </w:rPr>
        <w:t xml:space="preserve"> </w:t>
      </w:r>
      <w:bookmarkStart w:id="26" w:name="_Hlk205193990"/>
      <w:r>
        <w:rPr>
          <w:rFonts w:asciiTheme="minorEastAsia" w:hAnsiTheme="minorEastAsia" w:hint="eastAsia"/>
          <w:bCs/>
          <w:sz w:val="22"/>
        </w:rPr>
        <w:t>政策的課題② 合意形成</w:t>
      </w:r>
      <w:bookmarkEnd w:id="26"/>
    </w:p>
    <w:p w14:paraId="5DC223DA" w14:textId="78558E27" w:rsidR="004A6BA7" w:rsidRDefault="005D1DF0" w:rsidP="005D1DF0">
      <w:pPr>
        <w:tabs>
          <w:tab w:val="left" w:pos="1050"/>
        </w:tabs>
        <w:ind w:leftChars="300" w:left="1070" w:hangingChars="200" w:hanging="440"/>
        <w:jc w:val="left"/>
        <w:rPr>
          <w:rFonts w:asciiTheme="minorEastAsia" w:hAnsiTheme="minorEastAsia"/>
          <w:bCs/>
          <w:sz w:val="22"/>
        </w:rPr>
      </w:pPr>
      <w:r>
        <w:rPr>
          <w:rFonts w:asciiTheme="minorEastAsia" w:hAnsiTheme="minorEastAsia" w:hint="eastAsia"/>
          <w:bCs/>
          <w:sz w:val="22"/>
        </w:rPr>
        <w:t xml:space="preserve">　ア 問題の所在　 メガ共有地の合意形成では物言う相続人・共有者はさほど問題ではない。「先祖から受け継いだ土地だから」という物言いが、ある種の時代錯誤であることは相続土地国庫帰属制度の創設と同制度に</w:t>
      </w:r>
      <w:r w:rsidR="004A6BA7">
        <w:rPr>
          <w:rFonts w:asciiTheme="minorEastAsia" w:hAnsiTheme="minorEastAsia" w:hint="eastAsia"/>
          <w:bCs/>
          <w:sz w:val="22"/>
        </w:rPr>
        <w:t>関する法務局への相談の殺到が裏付けている。</w:t>
      </w:r>
    </w:p>
    <w:p w14:paraId="175B3E08" w14:textId="77777777" w:rsidR="001E5EF6" w:rsidRDefault="00985DBB" w:rsidP="001E5EF6">
      <w:pPr>
        <w:ind w:leftChars="592" w:left="1243"/>
        <w:jc w:val="left"/>
        <w:rPr>
          <w:rFonts w:asciiTheme="minorEastAsia" w:hAnsiTheme="minorEastAsia"/>
          <w:bCs/>
          <w:sz w:val="22"/>
        </w:rPr>
      </w:pPr>
      <w:r w:rsidRPr="00985DBB">
        <w:rPr>
          <w:rFonts w:ascii="ＭＳ Ｐ明朝" w:eastAsia="ＭＳ Ｐ明朝" w:hAnsi="ＭＳ Ｐ明朝" w:hint="eastAsia"/>
          <w:bCs/>
          <w:sz w:val="22"/>
        </w:rPr>
        <w:t>核心は、選挙、株主総会、債権者集会等で見られる合理的無関心の問題である。</w:t>
      </w:r>
      <w:r>
        <w:rPr>
          <w:rFonts w:asciiTheme="minorEastAsia" w:hAnsiTheme="minorEastAsia" w:hint="eastAsia"/>
          <w:bCs/>
          <w:sz w:val="22"/>
        </w:rPr>
        <w:t xml:space="preserve">　　　　　</w:t>
      </w:r>
      <w:r w:rsidRPr="00832A5D">
        <w:rPr>
          <w:rFonts w:asciiTheme="minorEastAsia" w:hAnsiTheme="minorEastAsia" w:hint="eastAsia"/>
          <w:bCs/>
          <w:sz w:val="22"/>
        </w:rPr>
        <w:t>他方で、仮に無関心であっても、財産権保障を無視した乱暴な議論は立憲主義の</w:t>
      </w:r>
    </w:p>
    <w:p w14:paraId="0D38BE43" w14:textId="3085C820" w:rsidR="00985DBB" w:rsidRPr="001E5EF6" w:rsidRDefault="00985DBB" w:rsidP="001E5EF6">
      <w:pPr>
        <w:ind w:firstLineChars="500" w:firstLine="1100"/>
        <w:jc w:val="left"/>
        <w:rPr>
          <w:rFonts w:ascii="ＭＳ Ｐ明朝" w:eastAsia="ＭＳ Ｐ明朝" w:hAnsi="ＭＳ Ｐ明朝"/>
          <w:bCs/>
          <w:sz w:val="22"/>
        </w:rPr>
      </w:pPr>
      <w:r w:rsidRPr="001E5EF6">
        <w:rPr>
          <w:rFonts w:ascii="ＭＳ Ｐ明朝" w:eastAsia="ＭＳ Ｐ明朝" w:hAnsi="ＭＳ Ｐ明朝" w:hint="eastAsia"/>
          <w:bCs/>
          <w:sz w:val="22"/>
        </w:rPr>
        <w:t>我が国では通用しない。合理的無関心と財産権保障の間で最適解を探る必要がある。</w:t>
      </w:r>
    </w:p>
    <w:p w14:paraId="3661EF99" w14:textId="77777777" w:rsidR="007871A3" w:rsidRDefault="007871A3" w:rsidP="007871A3">
      <w:pPr>
        <w:tabs>
          <w:tab w:val="left" w:pos="1050"/>
        </w:tabs>
        <w:ind w:leftChars="300" w:left="1070" w:hangingChars="200" w:hanging="440"/>
        <w:jc w:val="left"/>
        <w:rPr>
          <w:rFonts w:asciiTheme="minorEastAsia" w:hAnsiTheme="minorEastAsia"/>
          <w:bCs/>
          <w:sz w:val="22"/>
        </w:rPr>
      </w:pPr>
      <w:r>
        <w:rPr>
          <w:rFonts w:asciiTheme="minorEastAsia" w:hAnsiTheme="minorEastAsia" w:hint="eastAsia"/>
          <w:bCs/>
          <w:sz w:val="22"/>
        </w:rPr>
        <w:t xml:space="preserve">　イ 私見　 キャッシュアウト制度は、共有物分割請求訴訟のアンチテーゼとして当該訴訟手続に内在する重い手続負担を緩和した点が画期的であった。</w:t>
      </w:r>
    </w:p>
    <w:p w14:paraId="69DCD207" w14:textId="77777777" w:rsidR="00946F0D" w:rsidRDefault="007871A3" w:rsidP="00946F0D">
      <w:pPr>
        <w:tabs>
          <w:tab w:val="left" w:pos="1050"/>
        </w:tabs>
        <w:ind w:leftChars="300" w:left="1070" w:hangingChars="200" w:hanging="440"/>
        <w:jc w:val="left"/>
        <w:rPr>
          <w:bCs/>
          <w:sz w:val="22"/>
        </w:rPr>
      </w:pPr>
      <w:r>
        <w:rPr>
          <w:rFonts w:asciiTheme="minorEastAsia" w:hAnsiTheme="minorEastAsia" w:hint="eastAsia"/>
          <w:bCs/>
          <w:sz w:val="22"/>
        </w:rPr>
        <w:t xml:space="preserve">　　　この教訓を活かして、制度をどう構想すべきか。難しい議論は必要ない。温故知新だ。合理的無関心の問題を回避しつつ、財産権保障・手続保障を図る簡易の手続は既に破産法に規定がある。同法は手続の初期段階で債権者に簡易の届出を行わせ、届出に基づく認容の内容に異論が出なければ、そこで権利関係を確定し、配当に移る一方で、</w:t>
      </w:r>
      <w:r w:rsidR="00946F0D">
        <w:rPr>
          <w:rFonts w:asciiTheme="minorEastAsia" w:hAnsiTheme="minorEastAsia" w:hint="eastAsia"/>
          <w:bCs/>
          <w:sz w:val="22"/>
        </w:rPr>
        <w:t>異論が出れば、その範囲でより厳格な裁判手続に移行するという制度が実務で機能している（</w:t>
      </w:r>
      <w:r w:rsidR="00946F0D" w:rsidRPr="00946F0D">
        <w:rPr>
          <w:rFonts w:asciiTheme="minorEastAsia" w:hAnsiTheme="minorEastAsia" w:hint="eastAsia"/>
          <w:bCs/>
          <w:sz w:val="22"/>
          <w:u w:val="wave"/>
        </w:rPr>
        <w:t>破</w:t>
      </w:r>
      <w:r w:rsidR="00946F0D" w:rsidRPr="00946F0D">
        <w:rPr>
          <w:rFonts w:hint="eastAsia"/>
          <w:bCs/>
          <w:sz w:val="22"/>
          <w:u w:val="wave"/>
        </w:rPr>
        <w:t>117</w:t>
      </w:r>
      <w:r w:rsidR="00946F0D" w:rsidRPr="00946F0D">
        <w:rPr>
          <w:rFonts w:hint="eastAsia"/>
          <w:bCs/>
          <w:sz w:val="22"/>
          <w:u w:val="wave"/>
        </w:rPr>
        <w:t>条以</w:t>
      </w:r>
      <w:r w:rsidR="00946F0D">
        <w:rPr>
          <w:rFonts w:hint="eastAsia"/>
          <w:bCs/>
          <w:sz w:val="22"/>
        </w:rPr>
        <w:t>下参照）。</w:t>
      </w:r>
    </w:p>
    <w:tbl>
      <w:tblPr>
        <w:tblStyle w:val="aa"/>
        <w:tblW w:w="9490" w:type="dxa"/>
        <w:tblLook w:val="04A0" w:firstRow="1" w:lastRow="0" w:firstColumn="1" w:lastColumn="0" w:noHBand="0" w:noVBand="1"/>
      </w:tblPr>
      <w:tblGrid>
        <w:gridCol w:w="9490"/>
      </w:tblGrid>
      <w:tr w:rsidR="00997334" w14:paraId="17091FFF" w14:textId="77777777" w:rsidTr="00814009">
        <w:tc>
          <w:tcPr>
            <w:tcW w:w="9490" w:type="dxa"/>
            <w:tcBorders>
              <w:top w:val="wave" w:sz="6" w:space="0" w:color="auto"/>
              <w:left w:val="wave" w:sz="6" w:space="0" w:color="auto"/>
              <w:bottom w:val="wave" w:sz="6" w:space="0" w:color="auto"/>
              <w:right w:val="wave" w:sz="6" w:space="0" w:color="auto"/>
            </w:tcBorders>
          </w:tcPr>
          <w:p w14:paraId="19AA98F1" w14:textId="71D89830" w:rsidR="00FB7F55" w:rsidRPr="00FB7F55" w:rsidRDefault="00FB7F55" w:rsidP="00997334">
            <w:pPr>
              <w:tabs>
                <w:tab w:val="left" w:pos="840"/>
              </w:tabs>
              <w:ind w:left="220" w:right="-56" w:hangingChars="100" w:hanging="220"/>
              <w:jc w:val="left"/>
              <w:rPr>
                <w:rFonts w:ascii="ＭＳ 明朝" w:eastAsia="ＭＳ 明朝" w:hAnsi="ＭＳ 明朝"/>
                <w:b/>
                <w:bCs/>
                <w:sz w:val="22"/>
              </w:rPr>
            </w:pPr>
            <w:r>
              <w:rPr>
                <w:rFonts w:ascii="ＭＳ 明朝" w:eastAsia="ＭＳ 明朝" w:hAnsi="ＭＳ 明朝" w:hint="eastAsia"/>
                <w:sz w:val="22"/>
              </w:rPr>
              <w:t xml:space="preserve">　　</w:t>
            </w:r>
            <w:r w:rsidRPr="00FB7F55">
              <w:rPr>
                <w:rFonts w:ascii="ＭＳ 明朝" w:eastAsia="ＭＳ 明朝" w:hAnsi="ＭＳ 明朝" w:hint="eastAsia"/>
                <w:b/>
                <w:bCs/>
                <w:sz w:val="22"/>
              </w:rPr>
              <w:t>破産法</w:t>
            </w:r>
          </w:p>
          <w:p w14:paraId="41585E06" w14:textId="3AA2FC02" w:rsidR="00997334" w:rsidRPr="00FB7F55" w:rsidRDefault="00997334" w:rsidP="00FB7F55">
            <w:pPr>
              <w:tabs>
                <w:tab w:val="left" w:pos="840"/>
              </w:tabs>
              <w:ind w:leftChars="100" w:left="210" w:right="-56" w:firstLineChars="200" w:firstLine="442"/>
              <w:jc w:val="left"/>
              <w:rPr>
                <w:rFonts w:ascii="ＭＳ 明朝" w:eastAsia="ＭＳ 明朝" w:hAnsi="ＭＳ 明朝"/>
                <w:b/>
                <w:bCs/>
                <w:sz w:val="22"/>
              </w:rPr>
            </w:pPr>
            <w:r w:rsidRPr="00FB7F55">
              <w:rPr>
                <w:rFonts w:ascii="ＭＳ 明朝" w:eastAsia="ＭＳ 明朝" w:hAnsi="ＭＳ 明朝" w:hint="eastAsia"/>
                <w:b/>
                <w:bCs/>
                <w:sz w:val="22"/>
              </w:rPr>
              <w:t>第二款　書面による破産債権の調査</w:t>
            </w:r>
          </w:p>
          <w:p w14:paraId="761BD814"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（認否書の作成及び提出）</w:t>
            </w:r>
          </w:p>
          <w:p w14:paraId="253D778B"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第百十七条　破産管財人は、一般調査期間が定められたときは、債権届出期間内に届出があった破産債権について、次に掲げる事項についての認否を記載した認否書を作成しなければならない。</w:t>
            </w:r>
          </w:p>
          <w:p w14:paraId="421FE823"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一　破産債権の額</w:t>
            </w:r>
          </w:p>
          <w:p w14:paraId="5D195BFB"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二　優先的破産債権であること。</w:t>
            </w:r>
          </w:p>
          <w:p w14:paraId="30EAA126"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三　劣後的破産債権又は約定劣後破産債権であること。</w:t>
            </w:r>
          </w:p>
          <w:p w14:paraId="3434F709"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四　別除権（第百八条第二項に規定する特別の先取特権、質権若しくは抵当権又は破産債権を含む。）の行使によって弁済を受けることができないと見込まれる債権の額</w:t>
            </w:r>
          </w:p>
          <w:p w14:paraId="6EF5F201"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２　破産管財人は、債権届出期間の経過後に届出があり、又は届出事項の変更（他の破産債権者の利益を害すべき事項の変更に限る。以下この節において同じ。）があった破産債権についても、前項各号に掲げる事項（当該届出事項の変更があった場合にあっては、変更後の同項各号に掲げる事項。以下この節において同じ。）についての認否を同項の認否書に記載す</w:t>
            </w:r>
            <w:r w:rsidRPr="00997334">
              <w:rPr>
                <w:rFonts w:ascii="ＭＳ 明朝" w:eastAsia="ＭＳ 明朝" w:hAnsi="ＭＳ 明朝" w:hint="eastAsia"/>
                <w:sz w:val="22"/>
              </w:rPr>
              <w:lastRenderedPageBreak/>
              <w:t>ることができる。</w:t>
            </w:r>
          </w:p>
          <w:p w14:paraId="6C51F31E"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３　破産管財人は、一般調査期間前の裁判所の定める期限までに、前二項の規定により作成した認否書を裁判所に提出しなければならない。</w:t>
            </w:r>
          </w:p>
          <w:p w14:paraId="1EE8AF53"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４　第一項の規定により同項の認否書に認否を記載すべき事項であって前項の規定により提出された認否書に認否の記載がないものがあるときは、破産管財人において当該事項を認めたものとみなす。</w:t>
            </w:r>
          </w:p>
          <w:p w14:paraId="5F9ACC81" w14:textId="77777777" w:rsid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５　第二項の規定により第一項各号に掲げる事項についての認否を認否書に記載することができる破産債権について、第三項の規定により提出された認否書に当該事項の一部についての認否の記載があるときは、破産管財人において当該事項のうち当該認否書に認否の記載のないものを認めたものとみなす。</w:t>
            </w:r>
          </w:p>
          <w:p w14:paraId="20D54F43" w14:textId="77777777" w:rsidR="00FB7F55" w:rsidRPr="00997334" w:rsidRDefault="00FB7F55" w:rsidP="00997334">
            <w:pPr>
              <w:tabs>
                <w:tab w:val="left" w:pos="840"/>
              </w:tabs>
              <w:ind w:left="220" w:right="-56" w:hangingChars="100" w:hanging="220"/>
              <w:jc w:val="left"/>
              <w:rPr>
                <w:rFonts w:ascii="ＭＳ 明朝" w:eastAsia="ＭＳ 明朝" w:hAnsi="ＭＳ 明朝"/>
                <w:sz w:val="22"/>
              </w:rPr>
            </w:pPr>
          </w:p>
          <w:p w14:paraId="50A46A65"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（一般調査期間における調査）</w:t>
            </w:r>
          </w:p>
          <w:p w14:paraId="4E92965B"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第百十八条　届出をした破産債権者は、一般調査期間内に、裁判所に対し、前条第一項又は第二項に規定する破産債権についての同条第一項各号に掲げる事項について、書面で、異議を述べることができる。</w:t>
            </w:r>
          </w:p>
          <w:p w14:paraId="689F0FF3"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２　破産者は、一般調査期間内に、裁判所に対し、前項の破産債権の額について、書面で、異議を述べることができる。</w:t>
            </w:r>
          </w:p>
          <w:p w14:paraId="3933D6E3"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３　裁判所は、一般調査期間を変更する決定をしたときは、その裁判書を破産管財人、破産者及び届出をした破産債権者（債権届出期間の経過前にあっては、知れている破産債権者）に送達しなければならない。</w:t>
            </w:r>
          </w:p>
          <w:p w14:paraId="14C794BD"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４　前項の規定による送達は、書類を通常の取扱いによる郵便に付し、又は民間事業者による信書の送達に関する法律第二条第六項に規定する一般信書便事業者若しくは同条第九項に規定する特定信書便事業者の提供する同条第二項に規定する信書便の役務を利用して送付する方法によりすることができる。</w:t>
            </w:r>
          </w:p>
          <w:p w14:paraId="47A1DB12" w14:textId="77777777" w:rsid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５　前項の規定による送達をした場合においては、その郵便物等が通常到達すべきであった時に、送達があったものとみなす。</w:t>
            </w:r>
          </w:p>
          <w:p w14:paraId="0619F5CD" w14:textId="77777777" w:rsidR="00FB7F55" w:rsidRPr="00997334" w:rsidRDefault="00FB7F55" w:rsidP="00997334">
            <w:pPr>
              <w:tabs>
                <w:tab w:val="left" w:pos="840"/>
              </w:tabs>
              <w:ind w:left="220" w:right="-56" w:hangingChars="100" w:hanging="220"/>
              <w:jc w:val="left"/>
              <w:rPr>
                <w:rFonts w:ascii="ＭＳ 明朝" w:eastAsia="ＭＳ 明朝" w:hAnsi="ＭＳ 明朝"/>
                <w:sz w:val="22"/>
              </w:rPr>
            </w:pPr>
          </w:p>
          <w:p w14:paraId="275E1529"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（特別調査期間における調査）</w:t>
            </w:r>
          </w:p>
          <w:p w14:paraId="5F5E94A5"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第百十九条　裁判所は、債権届出期間の経過後、一般調査期間の満了前又は一般調査期日の終了前にその届出があり、又は届出事項の変更があった破産債権について、その調査をするための期間（以下「特別調査期間」という。）を定めなければならない。ただし、当該破産債権について、破産管財人が第百十七条第三項の規定により提出された認否書に同条第一項各号に掲げる事項の全部若しくは一部についての認否を記載している場合又は一般調査期日において調査をすることについて破産管財人及び破産債権者の異議がない場合は、この限りでない。</w:t>
            </w:r>
          </w:p>
          <w:p w14:paraId="4A79541C"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２　一般調査期間の経過後又は一般調査期日の終了後に第百十二条第一項若しくは第三項の規定による届出があり、又は同条第四項において準用する同条第一項の規定による届出事項の変更があった破産債権についても、前項本文と同様とする。</w:t>
            </w:r>
          </w:p>
          <w:p w14:paraId="2B9C8BAB"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３　第一項本文又は前項の場合には、特別調査期間に関する費用は、当該破産債権を有する者の負担とする。</w:t>
            </w:r>
          </w:p>
          <w:p w14:paraId="2FA6DC44"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lastRenderedPageBreak/>
              <w:t>４　破産管財人は、特別調査期間に係る破産債権については、第百十七条第一項各号に掲げる事項についての認否を記載した認否書を作成し、特別調査期間前の裁判所の定める期限までに、これを裁判所に提出しなければならない。この場合においては、同条第四項の規定を準用する。</w:t>
            </w:r>
          </w:p>
          <w:p w14:paraId="2F5CD892"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５　届出をした破産債権者は前項の破産債権についての第百十七条第一項各号に掲げる事項について、破産者は当該破産債権の額について、特別調査期間内に、裁判所に対し、書面で、異議を述べることができる。</w:t>
            </w:r>
          </w:p>
          <w:p w14:paraId="17ED37E7" w14:textId="77777777" w:rsid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６　前条第三項から第五項までの規定は、特別調査期間を定める決定又はこれを変更する決定があった場合における裁判書の送達について準用する。</w:t>
            </w:r>
          </w:p>
          <w:p w14:paraId="2A0A643D" w14:textId="77777777" w:rsidR="00FB7F55" w:rsidRPr="00997334" w:rsidRDefault="00FB7F55" w:rsidP="00997334">
            <w:pPr>
              <w:tabs>
                <w:tab w:val="left" w:pos="840"/>
              </w:tabs>
              <w:ind w:left="220" w:right="-56" w:hangingChars="100" w:hanging="220"/>
              <w:jc w:val="left"/>
              <w:rPr>
                <w:rFonts w:ascii="ＭＳ 明朝" w:eastAsia="ＭＳ 明朝" w:hAnsi="ＭＳ 明朝"/>
                <w:sz w:val="22"/>
              </w:rPr>
            </w:pPr>
          </w:p>
          <w:p w14:paraId="02864AC0"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（特別調査期間に関する費用の予納）</w:t>
            </w:r>
          </w:p>
          <w:p w14:paraId="74EE5335"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第百二十条　前条第一項本文又は第二項の場合には、裁判所書記官は、相当の期間を定め、同条第三項の破産債権を有する者に対し、同項の費用の予納を命じなければならない。</w:t>
            </w:r>
          </w:p>
          <w:p w14:paraId="75FAFF94"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２　前項の規定による処分は、相当と認める方法で告知することによって、その効力を生ずる。</w:t>
            </w:r>
          </w:p>
          <w:p w14:paraId="392BD41E"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３　第一項の規定による処分に対しては、その告知を受けた日から一週間の不変期間内に、異議の申立てをすることができる。</w:t>
            </w:r>
          </w:p>
          <w:p w14:paraId="61754668"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４　前項の異議の申立ては、執行停止の効力を有する。</w:t>
            </w:r>
          </w:p>
          <w:p w14:paraId="6B1AF6DE" w14:textId="77777777" w:rsidR="00997334" w:rsidRPr="00997334" w:rsidRDefault="00997334" w:rsidP="00997334">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５　第一項の場合において、同項の破産債権を有する者が同項の費用の予納をしないときは、裁判所は、決定で、その者がした破産債権の届出又は届出事項の変更に係る届出を却下しなければならない。</w:t>
            </w:r>
          </w:p>
          <w:p w14:paraId="1EFE261E" w14:textId="6BB4330D" w:rsidR="00997334" w:rsidRDefault="00997334" w:rsidP="00FB7F55">
            <w:pPr>
              <w:tabs>
                <w:tab w:val="left" w:pos="840"/>
              </w:tabs>
              <w:ind w:left="220" w:right="-56" w:hangingChars="100" w:hanging="220"/>
              <w:jc w:val="left"/>
              <w:rPr>
                <w:rFonts w:ascii="ＭＳ 明朝" w:eastAsia="ＭＳ 明朝" w:hAnsi="ＭＳ 明朝"/>
                <w:sz w:val="22"/>
              </w:rPr>
            </w:pPr>
            <w:r w:rsidRPr="00997334">
              <w:rPr>
                <w:rFonts w:ascii="ＭＳ 明朝" w:eastAsia="ＭＳ 明朝" w:hAnsi="ＭＳ 明朝" w:hint="eastAsia"/>
                <w:sz w:val="22"/>
              </w:rPr>
              <w:t>６　前項の規定による却下の決定に対しては、即時抗告をすることができる。</w:t>
            </w:r>
          </w:p>
        </w:tc>
      </w:tr>
    </w:tbl>
    <w:p w14:paraId="31A8FAB4" w14:textId="77777777" w:rsidR="00997334" w:rsidRDefault="00997334" w:rsidP="00997334">
      <w:pPr>
        <w:tabs>
          <w:tab w:val="left" w:pos="840"/>
        </w:tabs>
        <w:ind w:left="220" w:right="-56" w:hangingChars="100" w:hanging="220"/>
        <w:jc w:val="left"/>
        <w:rPr>
          <w:rFonts w:ascii="ＭＳ 明朝" w:eastAsia="ＭＳ 明朝" w:hAnsi="ＭＳ 明朝"/>
          <w:sz w:val="22"/>
        </w:rPr>
      </w:pPr>
    </w:p>
    <w:p w14:paraId="60C68E5C" w14:textId="39DF0C1F" w:rsidR="00D94117" w:rsidRDefault="00D94117" w:rsidP="00D94117">
      <w:pPr>
        <w:tabs>
          <w:tab w:val="left" w:pos="1050"/>
          <w:tab w:val="left" w:pos="1260"/>
        </w:tabs>
        <w:ind w:leftChars="500" w:left="1050" w:firstLineChars="100" w:firstLine="220"/>
        <w:jc w:val="left"/>
        <w:rPr>
          <w:rFonts w:asciiTheme="minorEastAsia" w:hAnsiTheme="minorEastAsia"/>
          <w:bCs/>
          <w:sz w:val="22"/>
        </w:rPr>
      </w:pPr>
      <w:r>
        <w:rPr>
          <w:rFonts w:asciiTheme="minorEastAsia" w:hAnsiTheme="minorEastAsia" w:hint="eastAsia"/>
          <w:bCs/>
          <w:sz w:val="22"/>
        </w:rPr>
        <w:t>また、キャッシュアウト制度は、供託金の算定にあたり鑑定を必須としない一方で、手続外で実体法上の時価相当額請求権を求めることで絶妙なバランスをとることに成功した。キャッシュアウト制度の論理は決して非力ではない。</w:t>
      </w:r>
    </w:p>
    <w:p w14:paraId="55335A6E" w14:textId="0ABFA813" w:rsidR="00997334" w:rsidRDefault="00D94117" w:rsidP="00D94117">
      <w:pPr>
        <w:tabs>
          <w:tab w:val="left" w:pos="1050"/>
          <w:tab w:val="left" w:pos="1260"/>
        </w:tabs>
        <w:ind w:leftChars="500" w:left="1050" w:firstLineChars="100" w:firstLine="220"/>
        <w:jc w:val="left"/>
        <w:rPr>
          <w:bCs/>
          <w:sz w:val="22"/>
        </w:rPr>
      </w:pPr>
      <w:r>
        <w:rPr>
          <w:rFonts w:asciiTheme="minorEastAsia" w:hAnsiTheme="minorEastAsia" w:hint="eastAsia"/>
          <w:bCs/>
          <w:sz w:val="22"/>
        </w:rPr>
        <w:t xml:space="preserve">これら先人の知恵を参考にメガ共有地の解消の最適解を議論すべきである。　　　</w:t>
      </w:r>
    </w:p>
    <w:p w14:paraId="2BF533C9" w14:textId="68BCBDE1" w:rsidR="00C57127" w:rsidRDefault="00C57127" w:rsidP="001A46BA">
      <w:pPr>
        <w:tabs>
          <w:tab w:val="left" w:pos="1050"/>
        </w:tabs>
        <w:ind w:leftChars="300" w:left="850" w:hangingChars="100" w:hanging="220"/>
        <w:jc w:val="left"/>
        <w:rPr>
          <w:rFonts w:asciiTheme="minorEastAsia" w:hAnsiTheme="minorEastAsia"/>
          <w:bCs/>
          <w:sz w:val="22"/>
        </w:rPr>
      </w:pPr>
      <w:r>
        <w:rPr>
          <w:rFonts w:asciiTheme="minorEastAsia" w:hAnsiTheme="minorEastAsia" w:hint="eastAsia"/>
          <w:sz w:val="22"/>
        </w:rPr>
        <w:t>(</w:t>
      </w:r>
      <w:r>
        <w:rPr>
          <w:rFonts w:hint="eastAsia"/>
          <w:sz w:val="22"/>
        </w:rPr>
        <w:t>3</w:t>
      </w:r>
      <w:r>
        <w:rPr>
          <w:rFonts w:asciiTheme="minorEastAsia" w:hAnsiTheme="minorEastAsia" w:hint="eastAsia"/>
          <w:sz w:val="22"/>
        </w:rPr>
        <w:t>)</w:t>
      </w:r>
      <w:r w:rsidRPr="00E8192B">
        <w:rPr>
          <w:sz w:val="22"/>
        </w:rPr>
        <w:t xml:space="preserve"> </w:t>
      </w:r>
      <w:r w:rsidR="001A46BA">
        <w:rPr>
          <w:rFonts w:asciiTheme="minorEastAsia" w:hAnsiTheme="minorEastAsia" w:hint="eastAsia"/>
          <w:bCs/>
          <w:sz w:val="22"/>
        </w:rPr>
        <w:t>政策的課題③ 第三者による適正管理不明管制度は民間事業者に申立権を認めることで、民間の力を活用して所有者不明土地の適正管理という国家課題を解決するいわばＰＦＩ（Private Finance Initiative）の施策せあった。この発想をメガ共有地にも活かすべきである。</w:t>
      </w:r>
    </w:p>
    <w:p w14:paraId="5332EA00" w14:textId="6347D8D7" w:rsidR="001B1AD3" w:rsidRDefault="001A46BA" w:rsidP="001B1AD3">
      <w:pPr>
        <w:tabs>
          <w:tab w:val="left" w:pos="1050"/>
        </w:tabs>
        <w:ind w:leftChars="300" w:left="850" w:hangingChars="100" w:hanging="220"/>
        <w:jc w:val="left"/>
        <w:rPr>
          <w:rFonts w:asciiTheme="minorEastAsia" w:hAnsiTheme="minorEastAsia"/>
          <w:bCs/>
          <w:sz w:val="22"/>
        </w:rPr>
      </w:pPr>
      <w:r>
        <w:rPr>
          <w:rFonts w:asciiTheme="minorEastAsia" w:hAnsiTheme="minorEastAsia" w:hint="eastAsia"/>
          <w:bCs/>
          <w:sz w:val="22"/>
        </w:rPr>
        <w:t xml:space="preserve">　　遡ると、法制審議会民法・不動産登記法部会では、第三者</w:t>
      </w:r>
      <w:r w:rsidR="001B1AD3">
        <w:rPr>
          <w:rFonts w:asciiTheme="minorEastAsia" w:hAnsiTheme="minorEastAsia" w:hint="eastAsia"/>
          <w:bCs/>
          <w:sz w:val="22"/>
        </w:rPr>
        <w:t>申立てによる共有地の管理者制度は必要ないとされ、制度創設が見送られた。</w:t>
      </w:r>
    </w:p>
    <w:p w14:paraId="76643E80" w14:textId="77777777" w:rsidR="001B1AD3" w:rsidRDefault="00C57127" w:rsidP="00C57127">
      <w:pPr>
        <w:ind w:left="883" w:hangingChars="400" w:hanging="883"/>
        <w:jc w:val="left"/>
        <w:rPr>
          <w:bCs/>
          <w:sz w:val="22"/>
        </w:rPr>
      </w:pPr>
      <w:r>
        <w:rPr>
          <w:rFonts w:asciiTheme="minorEastAsia" w:hAnsiTheme="minorEastAsia" w:hint="eastAsia"/>
          <w:b/>
          <w:sz w:val="22"/>
        </w:rPr>
        <w:t xml:space="preserve">　　      </w:t>
      </w:r>
      <w:r w:rsidR="001B1AD3">
        <w:rPr>
          <w:rFonts w:hint="eastAsia"/>
          <w:bCs/>
          <w:sz w:val="22"/>
        </w:rPr>
        <w:t>果たしてそうか。そもそも、民法の財産管理制度は、所在不明、相続人不存在、意思無能力等の理由で権利者による意思表示が難しいケースにおいて裁判所が管理人（法定代理人）の派遣を通じて私的自治を補充する制度である。</w:t>
      </w:r>
    </w:p>
    <w:p w14:paraId="010A92EE" w14:textId="1B048C93" w:rsidR="00290927" w:rsidRDefault="001B1AD3" w:rsidP="001B1AD3">
      <w:pPr>
        <w:ind w:leftChars="400" w:left="840" w:firstLineChars="100" w:firstLine="220"/>
        <w:jc w:val="left"/>
        <w:rPr>
          <w:bCs/>
          <w:sz w:val="22"/>
        </w:rPr>
      </w:pPr>
      <w:r>
        <w:rPr>
          <w:rFonts w:hint="eastAsia"/>
          <w:bCs/>
          <w:sz w:val="22"/>
        </w:rPr>
        <w:t>メガ共有地についても合理的無関心等が原因で合意形成（</w:t>
      </w:r>
      <w:r w:rsidR="00666C55" w:rsidRPr="00290927">
        <w:rPr>
          <w:rFonts w:asciiTheme="minorEastAsia" w:hAnsiTheme="minorEastAsia" w:hint="eastAsia"/>
          <w:bCs/>
          <w:sz w:val="22"/>
        </w:rPr>
        <w:t>≒共有者</w:t>
      </w:r>
      <w:r w:rsidR="00290927">
        <w:rPr>
          <w:rFonts w:hint="eastAsia"/>
          <w:bCs/>
          <w:sz w:val="22"/>
        </w:rPr>
        <w:t>の創意としての意思表示）が困難なケースがある。その結果、負の外部性を生じさせることもある。だとすれば、同じく私的自治を補充する財産管理制度が必要である。</w:t>
      </w:r>
      <w:r w:rsidR="00AD662B">
        <w:rPr>
          <w:rFonts w:hint="eastAsia"/>
          <w:bCs/>
          <w:sz w:val="22"/>
        </w:rPr>
        <w:t>（問題は私的自治原則</w:t>
      </w:r>
      <w:r w:rsidR="00EA05B4">
        <w:rPr>
          <w:rFonts w:hint="eastAsia"/>
          <w:bCs/>
          <w:sz w:val="22"/>
        </w:rPr>
        <w:t>と</w:t>
      </w:r>
      <w:r w:rsidR="00AD662B">
        <w:rPr>
          <w:rFonts w:hint="eastAsia"/>
          <w:bCs/>
          <w:sz w:val="22"/>
        </w:rPr>
        <w:t>のバランスであるが、信託法の裁判所が選任する信託監督人の議論を</w:t>
      </w:r>
      <w:r w:rsidR="00AD662B">
        <w:rPr>
          <w:rFonts w:hint="eastAsia"/>
          <w:bCs/>
          <w:sz w:val="22"/>
        </w:rPr>
        <w:lastRenderedPageBreak/>
        <w:t>参照すべきである。立案担当者によると、裁判所による信託監督人の選任は当事者が信託開始</w:t>
      </w:r>
      <w:r w:rsidR="00EA05B4">
        <w:rPr>
          <w:rFonts w:hint="eastAsia"/>
          <w:bCs/>
          <w:sz w:val="22"/>
        </w:rPr>
        <w:t>時</w:t>
      </w:r>
      <w:r w:rsidR="00AD662B">
        <w:rPr>
          <w:rFonts w:hint="eastAsia"/>
          <w:bCs/>
          <w:sz w:val="22"/>
        </w:rPr>
        <w:t>に想定できなかった特別の事情がある場合に限られ、単に当事者が多いだけでは駄目だという（寺本昌広『逐条解説</w:t>
      </w:r>
      <w:r w:rsidR="00AD662B">
        <w:rPr>
          <w:rFonts w:hint="eastAsia"/>
          <w:bCs/>
          <w:sz w:val="22"/>
        </w:rPr>
        <w:t xml:space="preserve"> </w:t>
      </w:r>
      <w:r w:rsidR="00AD662B">
        <w:rPr>
          <w:rFonts w:hint="eastAsia"/>
          <w:bCs/>
          <w:sz w:val="22"/>
        </w:rPr>
        <w:t>新しい信託法〔補訂版〕』〔商事法務、</w:t>
      </w:r>
      <w:r w:rsidR="00AD662B">
        <w:rPr>
          <w:rFonts w:hint="eastAsia"/>
          <w:bCs/>
          <w:sz w:val="22"/>
        </w:rPr>
        <w:t>2008</w:t>
      </w:r>
      <w:r w:rsidR="00AD662B">
        <w:rPr>
          <w:rFonts w:hint="eastAsia"/>
          <w:bCs/>
          <w:sz w:val="22"/>
        </w:rPr>
        <w:t>年〕</w:t>
      </w:r>
      <w:r w:rsidR="00AD662B">
        <w:rPr>
          <w:rFonts w:hint="eastAsia"/>
          <w:bCs/>
          <w:sz w:val="22"/>
        </w:rPr>
        <w:t>317</w:t>
      </w:r>
      <w:r w:rsidR="00AD662B">
        <w:rPr>
          <w:rFonts w:hint="eastAsia"/>
          <w:bCs/>
          <w:sz w:val="22"/>
        </w:rPr>
        <w:t>頁を参照）。共有物の管理者制度についても単に共有者が多いだけではなく、共有関係が形成された当時想定</w:t>
      </w:r>
      <w:r w:rsidR="00533DAD">
        <w:rPr>
          <w:rFonts w:hint="eastAsia"/>
          <w:bCs/>
          <w:sz w:val="22"/>
        </w:rPr>
        <w:t>できなかった事情（メガ共有地化、入会権の消滅による通常共有への移行等）があり、共有者の私的自治が機能せず、管理不全に陥っている場合には、裁判所による管理人選任を認めるべきである。なお、令和</w:t>
      </w:r>
      <w:r w:rsidR="00533DAD">
        <w:rPr>
          <w:rFonts w:hint="eastAsia"/>
          <w:bCs/>
          <w:sz w:val="22"/>
        </w:rPr>
        <w:t>3</w:t>
      </w:r>
      <w:r w:rsidR="00533DAD">
        <w:rPr>
          <w:rFonts w:hint="eastAsia"/>
          <w:bCs/>
          <w:sz w:val="22"/>
        </w:rPr>
        <w:t>年民法改正により、遺産共有の場合に利用できる相続財産管理制度が創設された（民</w:t>
      </w:r>
      <w:r w:rsidR="00533DAD">
        <w:rPr>
          <w:rFonts w:hint="eastAsia"/>
          <w:bCs/>
          <w:sz w:val="22"/>
        </w:rPr>
        <w:t>897</w:t>
      </w:r>
      <w:r w:rsidR="00533DAD">
        <w:rPr>
          <w:rFonts w:hint="eastAsia"/>
          <w:bCs/>
          <w:sz w:val="22"/>
        </w:rPr>
        <w:t>条の</w:t>
      </w:r>
      <w:r w:rsidR="00533DAD">
        <w:rPr>
          <w:rFonts w:hint="eastAsia"/>
          <w:bCs/>
          <w:sz w:val="22"/>
        </w:rPr>
        <w:t>2</w:t>
      </w:r>
      <w:r w:rsidR="00533DAD">
        <w:rPr>
          <w:rFonts w:hint="eastAsia"/>
          <w:bCs/>
          <w:sz w:val="22"/>
        </w:rPr>
        <w:t>）。以前から「最も根本的な欠陥」と言われていた点（於保不二雄「共同相続における遺産の管理」中川</w:t>
      </w:r>
      <w:r w:rsidR="004A1D32">
        <w:rPr>
          <w:rFonts w:hint="eastAsia"/>
          <w:bCs/>
          <w:sz w:val="22"/>
        </w:rPr>
        <w:t>善之助教授還暦記念</w:t>
      </w:r>
      <w:r w:rsidR="004A1D32" w:rsidRPr="004A1D32">
        <w:rPr>
          <w:rFonts w:ascii="ＭＳ Ｐ明朝" w:eastAsia="ＭＳ Ｐ明朝" w:hAnsi="ＭＳ Ｐ明朝" w:hint="eastAsia"/>
          <w:bCs/>
          <w:sz w:val="22"/>
        </w:rPr>
        <w:t>『家族法大系Ⅶ』</w:t>
      </w:r>
      <w:r w:rsidR="004A1D32" w:rsidRPr="00EA05B4">
        <w:rPr>
          <w:rFonts w:ascii="ＭＳ 明朝" w:eastAsia="ＭＳ 明朝" w:hAnsi="ＭＳ 明朝" w:hint="eastAsia"/>
          <w:bCs/>
          <w:sz w:val="22"/>
        </w:rPr>
        <w:t>〔有斐閣、</w:t>
      </w:r>
      <w:r w:rsidR="004A1D32">
        <w:rPr>
          <w:rFonts w:hint="eastAsia"/>
          <w:bCs/>
          <w:sz w:val="22"/>
        </w:rPr>
        <w:t>1960</w:t>
      </w:r>
      <w:r w:rsidR="004A1D32">
        <w:rPr>
          <w:rFonts w:hint="eastAsia"/>
          <w:bCs/>
          <w:sz w:val="22"/>
        </w:rPr>
        <w:t>年〕</w:t>
      </w:r>
      <w:r w:rsidR="004A1D32">
        <w:rPr>
          <w:rFonts w:hint="eastAsia"/>
          <w:bCs/>
          <w:sz w:val="22"/>
        </w:rPr>
        <w:t>104</w:t>
      </w:r>
      <w:r w:rsidR="004A1D32">
        <w:rPr>
          <w:rFonts w:hint="eastAsia"/>
          <w:bCs/>
          <w:sz w:val="22"/>
        </w:rPr>
        <w:t>頁）への手当てである。もっとも、権限外許可のあり方等について議論が成熟しておらず、実務的な活用方法が見いだせない。いずれにせよ、遺産共有に関しては既に存在する制度について、通常共有の場合に認めない合理的理由は見いだしがたい。</w:t>
      </w:r>
    </w:p>
    <w:p w14:paraId="457A9426" w14:textId="77777777" w:rsidR="004A1D32" w:rsidRDefault="004A1D32" w:rsidP="001B1AD3">
      <w:pPr>
        <w:ind w:leftChars="400" w:left="840" w:firstLineChars="100" w:firstLine="220"/>
        <w:jc w:val="left"/>
        <w:rPr>
          <w:bCs/>
          <w:sz w:val="22"/>
        </w:rPr>
      </w:pPr>
    </w:p>
    <w:p w14:paraId="197DFE97" w14:textId="3FF4F553" w:rsidR="00784583" w:rsidRPr="001528B3" w:rsidRDefault="00784583" w:rsidP="00784583">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Ⅲ</w:t>
      </w:r>
      <w:r w:rsidRPr="001528B3">
        <w:rPr>
          <w:rFonts w:asciiTheme="minorEastAsia" w:hAnsiTheme="minorEastAsia" w:hint="eastAsia"/>
          <w:b/>
          <w:sz w:val="24"/>
          <w:szCs w:val="24"/>
        </w:rPr>
        <w:t xml:space="preserve"> </w:t>
      </w:r>
      <w:r>
        <w:rPr>
          <w:rFonts w:asciiTheme="minorEastAsia" w:hAnsiTheme="minorEastAsia" w:hint="eastAsia"/>
          <w:b/>
          <w:sz w:val="24"/>
          <w:szCs w:val="24"/>
        </w:rPr>
        <w:t>相隣関係規定の見直し</w:t>
      </w:r>
    </w:p>
    <w:p w14:paraId="119CA068" w14:textId="77777777" w:rsidR="00784583" w:rsidRPr="00503239" w:rsidRDefault="00784583" w:rsidP="00784583">
      <w:pPr>
        <w:tabs>
          <w:tab w:val="left" w:pos="1050"/>
        </w:tabs>
        <w:ind w:left="745" w:hanging="220"/>
        <w:jc w:val="left"/>
        <w:rPr>
          <w:rFonts w:asciiTheme="minorEastAsia" w:hAnsiTheme="minorEastAsia"/>
          <w:b/>
          <w:bCs/>
          <w:sz w:val="22"/>
        </w:rPr>
      </w:pPr>
      <w:r w:rsidRPr="00503239">
        <w:rPr>
          <w:rFonts w:asciiTheme="minorEastAsia" w:hAnsiTheme="minorEastAsia" w:hint="eastAsia"/>
          <w:b/>
          <w:bCs/>
          <w:sz w:val="22"/>
        </w:rPr>
        <w:t>１</w:t>
      </w:r>
      <w:r w:rsidRPr="00503239">
        <w:rPr>
          <w:b/>
          <w:bCs/>
          <w:sz w:val="22"/>
        </w:rPr>
        <w:t xml:space="preserve"> </w:t>
      </w:r>
      <w:r w:rsidRPr="00503239">
        <w:rPr>
          <w:rFonts w:asciiTheme="minorEastAsia" w:hAnsiTheme="minorEastAsia" w:hint="eastAsia"/>
          <w:b/>
          <w:bCs/>
          <w:sz w:val="22"/>
        </w:rPr>
        <w:t>現状</w:t>
      </w:r>
    </w:p>
    <w:p w14:paraId="1C44D5B9" w14:textId="77777777" w:rsidR="00784583" w:rsidRDefault="00784583" w:rsidP="00784583">
      <w:pPr>
        <w:ind w:left="883" w:hangingChars="400" w:hanging="883"/>
        <w:jc w:val="left"/>
        <w:rPr>
          <w:bCs/>
          <w:sz w:val="22"/>
        </w:rPr>
      </w:pPr>
      <w:r>
        <w:rPr>
          <w:rFonts w:asciiTheme="minorEastAsia" w:hAnsiTheme="minorEastAsia" w:hint="eastAsia"/>
          <w:b/>
          <w:sz w:val="22"/>
        </w:rPr>
        <w:t xml:space="preserve">　　      </w:t>
      </w:r>
      <w:bookmarkStart w:id="27" w:name="_Hlk205197902"/>
      <w:r>
        <w:rPr>
          <w:rFonts w:hint="eastAsia"/>
          <w:bCs/>
          <w:sz w:val="22"/>
        </w:rPr>
        <w:t>令和</w:t>
      </w:r>
      <w:r>
        <w:rPr>
          <w:rFonts w:hint="eastAsia"/>
          <w:bCs/>
          <w:sz w:val="22"/>
        </w:rPr>
        <w:t>3</w:t>
      </w:r>
      <w:r>
        <w:rPr>
          <w:rFonts w:hint="eastAsia"/>
          <w:bCs/>
          <w:sz w:val="22"/>
        </w:rPr>
        <w:t>年民法改正により、竹木の越境被害者は、竹木の所有者が無関心・所在不明等の一定の場合に枝の越境部分を自ら切り取ることができるとされた（</w:t>
      </w:r>
      <w:r w:rsidRPr="002C11CB">
        <w:rPr>
          <w:rFonts w:hint="eastAsia"/>
          <w:bCs/>
          <w:sz w:val="22"/>
          <w:u w:val="wave"/>
        </w:rPr>
        <w:t>民</w:t>
      </w:r>
      <w:r w:rsidRPr="002C11CB">
        <w:rPr>
          <w:rFonts w:hint="eastAsia"/>
          <w:bCs/>
          <w:sz w:val="22"/>
          <w:u w:val="wave"/>
        </w:rPr>
        <w:t>233</w:t>
      </w:r>
      <w:r w:rsidRPr="002C11CB">
        <w:rPr>
          <w:rFonts w:hint="eastAsia"/>
          <w:bCs/>
          <w:sz w:val="22"/>
          <w:u w:val="wave"/>
        </w:rPr>
        <w:t>条</w:t>
      </w:r>
      <w:r w:rsidRPr="002C11CB">
        <w:rPr>
          <w:rFonts w:hint="eastAsia"/>
          <w:bCs/>
          <w:sz w:val="22"/>
          <w:u w:val="wave"/>
        </w:rPr>
        <w:t>3</w:t>
      </w:r>
      <w:r w:rsidRPr="002C11CB">
        <w:rPr>
          <w:rFonts w:hint="eastAsia"/>
          <w:bCs/>
          <w:sz w:val="22"/>
          <w:u w:val="wave"/>
        </w:rPr>
        <w:t>項）</w:t>
      </w:r>
      <w:r>
        <w:rPr>
          <w:rFonts w:hint="eastAsia"/>
          <w:bCs/>
          <w:sz w:val="22"/>
        </w:rPr>
        <w:t>。</w:t>
      </w:r>
    </w:p>
    <w:tbl>
      <w:tblPr>
        <w:tblStyle w:val="aa"/>
        <w:tblW w:w="9490" w:type="dxa"/>
        <w:tblLook w:val="04A0" w:firstRow="1" w:lastRow="0" w:firstColumn="1" w:lastColumn="0" w:noHBand="0" w:noVBand="1"/>
      </w:tblPr>
      <w:tblGrid>
        <w:gridCol w:w="9490"/>
      </w:tblGrid>
      <w:tr w:rsidR="00784583" w14:paraId="6D2C68C9" w14:textId="77777777" w:rsidTr="00814009">
        <w:tc>
          <w:tcPr>
            <w:tcW w:w="9490" w:type="dxa"/>
            <w:tcBorders>
              <w:top w:val="wave" w:sz="6" w:space="0" w:color="auto"/>
              <w:left w:val="wave" w:sz="6" w:space="0" w:color="auto"/>
              <w:bottom w:val="wave" w:sz="6" w:space="0" w:color="auto"/>
              <w:right w:val="wave" w:sz="6" w:space="0" w:color="auto"/>
            </w:tcBorders>
          </w:tcPr>
          <w:bookmarkEnd w:id="27"/>
          <w:p w14:paraId="46FBA07A" w14:textId="77777777" w:rsidR="00784583" w:rsidRPr="00784583" w:rsidRDefault="00784583" w:rsidP="00784583">
            <w:pPr>
              <w:tabs>
                <w:tab w:val="left" w:pos="840"/>
              </w:tabs>
              <w:ind w:left="220" w:right="-56" w:hangingChars="100" w:hanging="220"/>
              <w:jc w:val="left"/>
              <w:rPr>
                <w:rFonts w:ascii="ＭＳ 明朝" w:eastAsia="ＭＳ 明朝" w:hAnsi="ＭＳ 明朝"/>
                <w:sz w:val="22"/>
              </w:rPr>
            </w:pPr>
            <w:r w:rsidRPr="00784583">
              <w:rPr>
                <w:rFonts w:ascii="ＭＳ 明朝" w:eastAsia="ＭＳ 明朝" w:hAnsi="ＭＳ 明朝" w:hint="eastAsia"/>
                <w:sz w:val="22"/>
              </w:rPr>
              <w:t>（竹木の枝の切除及び根の切取り）</w:t>
            </w:r>
          </w:p>
          <w:p w14:paraId="3E4834AC" w14:textId="77777777" w:rsidR="00784583" w:rsidRPr="00784583" w:rsidRDefault="00784583" w:rsidP="00784583">
            <w:pPr>
              <w:tabs>
                <w:tab w:val="left" w:pos="840"/>
              </w:tabs>
              <w:ind w:left="220" w:right="-56" w:hangingChars="100" w:hanging="220"/>
              <w:jc w:val="left"/>
              <w:rPr>
                <w:rFonts w:ascii="ＭＳ 明朝" w:eastAsia="ＭＳ 明朝" w:hAnsi="ＭＳ 明朝"/>
                <w:sz w:val="22"/>
              </w:rPr>
            </w:pPr>
            <w:r w:rsidRPr="00784583">
              <w:rPr>
                <w:rFonts w:ascii="ＭＳ 明朝" w:eastAsia="ＭＳ 明朝" w:hAnsi="ＭＳ 明朝" w:hint="eastAsia"/>
                <w:sz w:val="22"/>
              </w:rPr>
              <w:t>第二百三十三条　土地の所有者は、隣地の竹木の枝が境界線を越えるときは、その竹木の所有者に、その枝を切除させることができる。</w:t>
            </w:r>
          </w:p>
          <w:p w14:paraId="731987D8" w14:textId="77777777" w:rsidR="00784583" w:rsidRPr="00784583" w:rsidRDefault="00784583" w:rsidP="00784583">
            <w:pPr>
              <w:tabs>
                <w:tab w:val="left" w:pos="840"/>
              </w:tabs>
              <w:ind w:left="220" w:right="-56" w:hangingChars="100" w:hanging="220"/>
              <w:jc w:val="left"/>
              <w:rPr>
                <w:rFonts w:ascii="ＭＳ 明朝" w:eastAsia="ＭＳ 明朝" w:hAnsi="ＭＳ 明朝"/>
                <w:sz w:val="22"/>
              </w:rPr>
            </w:pPr>
            <w:r w:rsidRPr="00784583">
              <w:rPr>
                <w:rFonts w:ascii="ＭＳ 明朝" w:eastAsia="ＭＳ 明朝" w:hAnsi="ＭＳ 明朝" w:hint="eastAsia"/>
                <w:sz w:val="22"/>
              </w:rPr>
              <w:t>２　前項の場合において、竹木が数人の共有に属するときは、各共有者は、その枝を切り取ることができる。</w:t>
            </w:r>
          </w:p>
          <w:p w14:paraId="357D4FBF" w14:textId="77777777" w:rsidR="00784583" w:rsidRPr="00784583" w:rsidRDefault="00784583" w:rsidP="00784583">
            <w:pPr>
              <w:tabs>
                <w:tab w:val="left" w:pos="840"/>
              </w:tabs>
              <w:ind w:left="220" w:right="-56" w:hangingChars="100" w:hanging="220"/>
              <w:jc w:val="left"/>
              <w:rPr>
                <w:rFonts w:ascii="ＭＳ 明朝" w:eastAsia="ＭＳ 明朝" w:hAnsi="ＭＳ 明朝"/>
                <w:sz w:val="22"/>
              </w:rPr>
            </w:pPr>
            <w:r w:rsidRPr="00784583">
              <w:rPr>
                <w:rFonts w:ascii="ＭＳ 明朝" w:eastAsia="ＭＳ 明朝" w:hAnsi="ＭＳ 明朝" w:hint="eastAsia"/>
                <w:sz w:val="22"/>
              </w:rPr>
              <w:t>３　第一項の場合において、次に掲げるときは、土地の所有者は、その枝を切り取ることができる。</w:t>
            </w:r>
          </w:p>
          <w:p w14:paraId="236929FB" w14:textId="77777777" w:rsidR="00784583" w:rsidRPr="00784583" w:rsidRDefault="00784583" w:rsidP="00784583">
            <w:pPr>
              <w:tabs>
                <w:tab w:val="left" w:pos="840"/>
              </w:tabs>
              <w:ind w:leftChars="100" w:left="430" w:right="-56" w:hangingChars="100" w:hanging="220"/>
              <w:jc w:val="left"/>
              <w:rPr>
                <w:rFonts w:ascii="ＭＳ 明朝" w:eastAsia="ＭＳ 明朝" w:hAnsi="ＭＳ 明朝"/>
                <w:sz w:val="22"/>
              </w:rPr>
            </w:pPr>
            <w:r w:rsidRPr="00784583">
              <w:rPr>
                <w:rFonts w:ascii="ＭＳ 明朝" w:eastAsia="ＭＳ 明朝" w:hAnsi="ＭＳ 明朝" w:hint="eastAsia"/>
                <w:sz w:val="22"/>
              </w:rPr>
              <w:t>一　竹木の所有者に枝を切除するよう催告したにもかかわらず、竹木の所有者が相当の期間内に切除しないとき。</w:t>
            </w:r>
          </w:p>
          <w:p w14:paraId="147C42A0" w14:textId="77777777" w:rsidR="00784583" w:rsidRPr="00784583" w:rsidRDefault="00784583" w:rsidP="00784583">
            <w:pPr>
              <w:tabs>
                <w:tab w:val="left" w:pos="840"/>
              </w:tabs>
              <w:ind w:leftChars="100" w:left="210" w:right="-56"/>
              <w:jc w:val="left"/>
              <w:rPr>
                <w:rFonts w:ascii="ＭＳ 明朝" w:eastAsia="ＭＳ 明朝" w:hAnsi="ＭＳ 明朝"/>
                <w:sz w:val="22"/>
              </w:rPr>
            </w:pPr>
            <w:r w:rsidRPr="00784583">
              <w:rPr>
                <w:rFonts w:ascii="ＭＳ 明朝" w:eastAsia="ＭＳ 明朝" w:hAnsi="ＭＳ 明朝" w:hint="eastAsia"/>
                <w:sz w:val="22"/>
              </w:rPr>
              <w:t>二　竹木の所有者を知ることができず、又はその所在を知ることができないとき。</w:t>
            </w:r>
          </w:p>
          <w:p w14:paraId="7E14AFB1" w14:textId="77777777" w:rsidR="00784583" w:rsidRPr="00784583" w:rsidRDefault="00784583" w:rsidP="00784583">
            <w:pPr>
              <w:tabs>
                <w:tab w:val="left" w:pos="840"/>
              </w:tabs>
              <w:ind w:leftChars="100" w:left="210" w:right="-56"/>
              <w:jc w:val="left"/>
              <w:rPr>
                <w:rFonts w:ascii="ＭＳ 明朝" w:eastAsia="ＭＳ 明朝" w:hAnsi="ＭＳ 明朝"/>
                <w:sz w:val="22"/>
              </w:rPr>
            </w:pPr>
            <w:r w:rsidRPr="00784583">
              <w:rPr>
                <w:rFonts w:ascii="ＭＳ 明朝" w:eastAsia="ＭＳ 明朝" w:hAnsi="ＭＳ 明朝" w:hint="eastAsia"/>
                <w:sz w:val="22"/>
              </w:rPr>
              <w:t>三　急迫の事情があるとき。</w:t>
            </w:r>
          </w:p>
          <w:p w14:paraId="7E1E583F" w14:textId="27638322" w:rsidR="00784583" w:rsidRDefault="00784583" w:rsidP="00784583">
            <w:pPr>
              <w:tabs>
                <w:tab w:val="left" w:pos="840"/>
              </w:tabs>
              <w:ind w:left="220" w:right="-56" w:hangingChars="100" w:hanging="220"/>
              <w:jc w:val="left"/>
              <w:rPr>
                <w:rFonts w:ascii="ＭＳ 明朝" w:eastAsia="ＭＳ 明朝" w:hAnsi="ＭＳ 明朝"/>
                <w:sz w:val="22"/>
              </w:rPr>
            </w:pPr>
            <w:r w:rsidRPr="00784583">
              <w:rPr>
                <w:rFonts w:ascii="ＭＳ 明朝" w:eastAsia="ＭＳ 明朝" w:hAnsi="ＭＳ 明朝" w:hint="eastAsia"/>
                <w:sz w:val="22"/>
              </w:rPr>
              <w:t>４　隣地の竹木の根が境界線を越えるときは、その根を切り取ることができる。</w:t>
            </w:r>
          </w:p>
        </w:tc>
      </w:tr>
    </w:tbl>
    <w:p w14:paraId="6991A891" w14:textId="77777777" w:rsidR="00784583" w:rsidRDefault="00784583" w:rsidP="00946F0D">
      <w:pPr>
        <w:tabs>
          <w:tab w:val="left" w:pos="1050"/>
        </w:tabs>
        <w:ind w:leftChars="300" w:left="1070" w:hangingChars="200" w:hanging="440"/>
        <w:jc w:val="left"/>
        <w:rPr>
          <w:bCs/>
          <w:sz w:val="22"/>
        </w:rPr>
      </w:pPr>
    </w:p>
    <w:p w14:paraId="7E86DCB0" w14:textId="72860C15" w:rsidR="00784583" w:rsidRDefault="00784583" w:rsidP="00CE342B">
      <w:pPr>
        <w:ind w:firstLineChars="400" w:firstLine="880"/>
        <w:jc w:val="left"/>
        <w:rPr>
          <w:bCs/>
          <w:sz w:val="22"/>
        </w:rPr>
      </w:pPr>
      <w:r>
        <w:rPr>
          <w:rFonts w:hint="eastAsia"/>
          <w:bCs/>
          <w:sz w:val="22"/>
        </w:rPr>
        <w:t>また、当該切取りのため</w:t>
      </w:r>
      <w:r w:rsidR="00CE342B">
        <w:rPr>
          <w:rFonts w:hint="eastAsia"/>
          <w:bCs/>
          <w:sz w:val="22"/>
        </w:rPr>
        <w:t>の</w:t>
      </w:r>
      <w:r>
        <w:rPr>
          <w:rFonts w:hint="eastAsia"/>
          <w:bCs/>
          <w:sz w:val="22"/>
        </w:rPr>
        <w:t>隣地使用権も明文化された（</w:t>
      </w:r>
      <w:r w:rsidRPr="002C11CB">
        <w:rPr>
          <w:rFonts w:hint="eastAsia"/>
          <w:bCs/>
          <w:sz w:val="22"/>
          <w:u w:val="wave"/>
        </w:rPr>
        <w:t>民</w:t>
      </w:r>
      <w:r w:rsidRPr="002C11CB">
        <w:rPr>
          <w:rFonts w:hint="eastAsia"/>
          <w:bCs/>
          <w:sz w:val="22"/>
          <w:u w:val="wave"/>
        </w:rPr>
        <w:t>2</w:t>
      </w:r>
      <w:r w:rsidR="00CE342B" w:rsidRPr="002C11CB">
        <w:rPr>
          <w:rFonts w:hint="eastAsia"/>
          <w:bCs/>
          <w:sz w:val="22"/>
          <w:u w:val="wave"/>
        </w:rPr>
        <w:t>09</w:t>
      </w:r>
      <w:r w:rsidRPr="002C11CB">
        <w:rPr>
          <w:rFonts w:hint="eastAsia"/>
          <w:bCs/>
          <w:sz w:val="22"/>
          <w:u w:val="wave"/>
        </w:rPr>
        <w:t>条</w:t>
      </w:r>
      <w:r w:rsidR="00CE342B" w:rsidRPr="002C11CB">
        <w:rPr>
          <w:rFonts w:hint="eastAsia"/>
          <w:bCs/>
          <w:sz w:val="22"/>
          <w:u w:val="wave"/>
        </w:rPr>
        <w:t>1</w:t>
      </w:r>
      <w:r w:rsidRPr="002C11CB">
        <w:rPr>
          <w:rFonts w:hint="eastAsia"/>
          <w:bCs/>
          <w:sz w:val="22"/>
          <w:u w:val="wave"/>
        </w:rPr>
        <w:t>項</w:t>
      </w:r>
      <w:r w:rsidR="00CE342B" w:rsidRPr="002C11CB">
        <w:rPr>
          <w:rFonts w:hint="eastAsia"/>
          <w:bCs/>
          <w:sz w:val="22"/>
          <w:u w:val="wave"/>
        </w:rPr>
        <w:t>3</w:t>
      </w:r>
      <w:r w:rsidR="00CE342B" w:rsidRPr="002C11CB">
        <w:rPr>
          <w:rFonts w:hint="eastAsia"/>
          <w:bCs/>
          <w:sz w:val="22"/>
          <w:u w:val="wave"/>
        </w:rPr>
        <w:t>号</w:t>
      </w:r>
      <w:r>
        <w:rPr>
          <w:rFonts w:hint="eastAsia"/>
          <w:bCs/>
          <w:sz w:val="22"/>
        </w:rPr>
        <w:t>）。</w:t>
      </w:r>
    </w:p>
    <w:tbl>
      <w:tblPr>
        <w:tblStyle w:val="aa"/>
        <w:tblW w:w="9490" w:type="dxa"/>
        <w:tblLook w:val="04A0" w:firstRow="1" w:lastRow="0" w:firstColumn="1" w:lastColumn="0" w:noHBand="0" w:noVBand="1"/>
      </w:tblPr>
      <w:tblGrid>
        <w:gridCol w:w="9490"/>
      </w:tblGrid>
      <w:tr w:rsidR="00CE342B" w14:paraId="6A423B57" w14:textId="77777777" w:rsidTr="00814009">
        <w:tc>
          <w:tcPr>
            <w:tcW w:w="9490" w:type="dxa"/>
            <w:tcBorders>
              <w:top w:val="wave" w:sz="6" w:space="0" w:color="auto"/>
              <w:left w:val="wave" w:sz="6" w:space="0" w:color="auto"/>
              <w:bottom w:val="wave" w:sz="6" w:space="0" w:color="auto"/>
              <w:right w:val="wave" w:sz="6" w:space="0" w:color="auto"/>
            </w:tcBorders>
          </w:tcPr>
          <w:p w14:paraId="14BCD8FE" w14:textId="77777777" w:rsidR="004F0D3C" w:rsidRPr="004F0D3C" w:rsidRDefault="004F0D3C" w:rsidP="004F0D3C">
            <w:pPr>
              <w:tabs>
                <w:tab w:val="left" w:pos="840"/>
              </w:tabs>
              <w:ind w:leftChars="100" w:left="210" w:right="-56" w:firstLineChars="200" w:firstLine="442"/>
              <w:jc w:val="left"/>
              <w:rPr>
                <w:rFonts w:ascii="ＭＳ 明朝" w:eastAsia="ＭＳ 明朝" w:hAnsi="ＭＳ 明朝"/>
                <w:b/>
                <w:bCs/>
                <w:sz w:val="22"/>
              </w:rPr>
            </w:pPr>
            <w:r w:rsidRPr="004F0D3C">
              <w:rPr>
                <w:rFonts w:ascii="ＭＳ 明朝" w:eastAsia="ＭＳ 明朝" w:hAnsi="ＭＳ 明朝" w:hint="eastAsia"/>
                <w:b/>
                <w:bCs/>
                <w:sz w:val="22"/>
              </w:rPr>
              <w:t>第二款　相隣関係</w:t>
            </w:r>
          </w:p>
          <w:p w14:paraId="2BDD4FE8" w14:textId="77777777" w:rsidR="004F0D3C" w:rsidRPr="004F0D3C" w:rsidRDefault="004F0D3C" w:rsidP="004F0D3C">
            <w:pPr>
              <w:tabs>
                <w:tab w:val="left" w:pos="840"/>
              </w:tabs>
              <w:ind w:left="220" w:right="-56" w:hangingChars="100" w:hanging="220"/>
              <w:jc w:val="left"/>
              <w:rPr>
                <w:rFonts w:ascii="ＭＳ 明朝" w:eastAsia="ＭＳ 明朝" w:hAnsi="ＭＳ 明朝"/>
                <w:sz w:val="22"/>
              </w:rPr>
            </w:pPr>
            <w:r w:rsidRPr="004F0D3C">
              <w:rPr>
                <w:rFonts w:ascii="ＭＳ 明朝" w:eastAsia="ＭＳ 明朝" w:hAnsi="ＭＳ 明朝" w:hint="eastAsia"/>
                <w:sz w:val="22"/>
              </w:rPr>
              <w:t>（隣地の使用）</w:t>
            </w:r>
          </w:p>
          <w:p w14:paraId="644F43A2" w14:textId="77777777" w:rsidR="004F0D3C" w:rsidRPr="004F0D3C" w:rsidRDefault="004F0D3C" w:rsidP="004F0D3C">
            <w:pPr>
              <w:tabs>
                <w:tab w:val="left" w:pos="840"/>
              </w:tabs>
              <w:ind w:left="220" w:right="-56" w:hangingChars="100" w:hanging="220"/>
              <w:jc w:val="left"/>
              <w:rPr>
                <w:rFonts w:ascii="ＭＳ 明朝" w:eastAsia="ＭＳ 明朝" w:hAnsi="ＭＳ 明朝"/>
                <w:sz w:val="22"/>
              </w:rPr>
            </w:pPr>
            <w:r w:rsidRPr="004F0D3C">
              <w:rPr>
                <w:rFonts w:ascii="ＭＳ 明朝" w:eastAsia="ＭＳ 明朝" w:hAnsi="ＭＳ 明朝" w:hint="eastAsia"/>
                <w:sz w:val="22"/>
              </w:rPr>
              <w:t>第二百九条　土地の所有者は、次に掲げる目的のため必要な範囲内で、隣地を使用することができる。ただし、住家については、その居住者の承諾がなければ、立ち入ることはできない。</w:t>
            </w:r>
          </w:p>
          <w:p w14:paraId="4FE27B36" w14:textId="77777777" w:rsidR="004F0D3C" w:rsidRPr="004F0D3C" w:rsidRDefault="004F0D3C" w:rsidP="004F0D3C">
            <w:pPr>
              <w:tabs>
                <w:tab w:val="left" w:pos="840"/>
              </w:tabs>
              <w:ind w:leftChars="100" w:left="210" w:right="-56"/>
              <w:jc w:val="left"/>
              <w:rPr>
                <w:rFonts w:ascii="ＭＳ 明朝" w:eastAsia="ＭＳ 明朝" w:hAnsi="ＭＳ 明朝"/>
                <w:sz w:val="22"/>
              </w:rPr>
            </w:pPr>
            <w:r w:rsidRPr="004F0D3C">
              <w:rPr>
                <w:rFonts w:ascii="ＭＳ 明朝" w:eastAsia="ＭＳ 明朝" w:hAnsi="ＭＳ 明朝" w:hint="eastAsia"/>
                <w:sz w:val="22"/>
              </w:rPr>
              <w:t>一　境界又はその付近における障壁、建物その他の工作物の築造、収去又は修繕</w:t>
            </w:r>
          </w:p>
          <w:p w14:paraId="3E9DACE5" w14:textId="77777777" w:rsidR="004F0D3C" w:rsidRPr="004F0D3C" w:rsidRDefault="004F0D3C" w:rsidP="004F0D3C">
            <w:pPr>
              <w:tabs>
                <w:tab w:val="left" w:pos="840"/>
              </w:tabs>
              <w:ind w:leftChars="100" w:left="210" w:right="-56"/>
              <w:jc w:val="left"/>
              <w:rPr>
                <w:rFonts w:ascii="ＭＳ 明朝" w:eastAsia="ＭＳ 明朝" w:hAnsi="ＭＳ 明朝"/>
                <w:sz w:val="22"/>
              </w:rPr>
            </w:pPr>
            <w:r w:rsidRPr="004F0D3C">
              <w:rPr>
                <w:rFonts w:ascii="ＭＳ 明朝" w:eastAsia="ＭＳ 明朝" w:hAnsi="ＭＳ 明朝" w:hint="eastAsia"/>
                <w:sz w:val="22"/>
              </w:rPr>
              <w:lastRenderedPageBreak/>
              <w:t>二　境界標の調査又は境界に関する測量</w:t>
            </w:r>
          </w:p>
          <w:p w14:paraId="41FEA4B5" w14:textId="77777777" w:rsidR="004F0D3C" w:rsidRPr="004F0D3C" w:rsidRDefault="004F0D3C" w:rsidP="004F0D3C">
            <w:pPr>
              <w:tabs>
                <w:tab w:val="left" w:pos="840"/>
              </w:tabs>
              <w:ind w:leftChars="100" w:left="210" w:right="-56"/>
              <w:jc w:val="left"/>
              <w:rPr>
                <w:rFonts w:ascii="ＭＳ 明朝" w:eastAsia="ＭＳ 明朝" w:hAnsi="ＭＳ 明朝"/>
                <w:sz w:val="22"/>
              </w:rPr>
            </w:pPr>
            <w:r w:rsidRPr="004F0D3C">
              <w:rPr>
                <w:rFonts w:ascii="ＭＳ 明朝" w:eastAsia="ＭＳ 明朝" w:hAnsi="ＭＳ 明朝" w:hint="eastAsia"/>
                <w:sz w:val="22"/>
              </w:rPr>
              <w:t>三　第二百三十三条第三項の規定による枝の切取り</w:t>
            </w:r>
          </w:p>
          <w:p w14:paraId="61019396" w14:textId="77777777" w:rsidR="004F0D3C" w:rsidRPr="004F0D3C" w:rsidRDefault="004F0D3C" w:rsidP="004F0D3C">
            <w:pPr>
              <w:tabs>
                <w:tab w:val="left" w:pos="840"/>
              </w:tabs>
              <w:ind w:left="220" w:right="-56" w:hangingChars="100" w:hanging="220"/>
              <w:jc w:val="left"/>
              <w:rPr>
                <w:rFonts w:ascii="ＭＳ 明朝" w:eastAsia="ＭＳ 明朝" w:hAnsi="ＭＳ 明朝"/>
                <w:sz w:val="22"/>
              </w:rPr>
            </w:pPr>
            <w:r w:rsidRPr="004F0D3C">
              <w:rPr>
                <w:rFonts w:ascii="ＭＳ 明朝" w:eastAsia="ＭＳ 明朝" w:hAnsi="ＭＳ 明朝" w:hint="eastAsia"/>
                <w:sz w:val="22"/>
              </w:rPr>
              <w:t>２　前項の場合には、使用の日時、場所及び方法は、隣地の所有者及び隣地を現に使用している者（以下この条において「隣地使用者」という。）のために損害が最も少ないものを選ばなければならない。</w:t>
            </w:r>
          </w:p>
          <w:p w14:paraId="1487C78C" w14:textId="77777777" w:rsidR="004F0D3C" w:rsidRPr="004F0D3C" w:rsidRDefault="004F0D3C" w:rsidP="004F0D3C">
            <w:pPr>
              <w:tabs>
                <w:tab w:val="left" w:pos="840"/>
              </w:tabs>
              <w:ind w:left="220" w:right="-56" w:hangingChars="100" w:hanging="220"/>
              <w:jc w:val="left"/>
              <w:rPr>
                <w:rFonts w:ascii="ＭＳ 明朝" w:eastAsia="ＭＳ 明朝" w:hAnsi="ＭＳ 明朝"/>
                <w:sz w:val="22"/>
              </w:rPr>
            </w:pPr>
            <w:r w:rsidRPr="004F0D3C">
              <w:rPr>
                <w:rFonts w:ascii="ＭＳ 明朝" w:eastAsia="ＭＳ 明朝" w:hAnsi="ＭＳ 明朝" w:hint="eastAsia"/>
                <w:sz w:val="22"/>
              </w:rPr>
              <w:t>３　第一項の規定により隣地を使用する者は、あらかじめ、その目的、日時、場所及び方法を隣地の所有者及び隣地使用者に通知しなければならない。ただし、あらかじめ通知することが困難なときは、使用を開始した後、遅滞なく、通知することをもって足りる。</w:t>
            </w:r>
          </w:p>
          <w:p w14:paraId="12F208A4" w14:textId="4DF4CFCA" w:rsidR="00CE342B" w:rsidRDefault="004F0D3C" w:rsidP="004F0D3C">
            <w:pPr>
              <w:tabs>
                <w:tab w:val="left" w:pos="840"/>
              </w:tabs>
              <w:ind w:left="220" w:right="-56" w:hangingChars="100" w:hanging="220"/>
              <w:jc w:val="left"/>
              <w:rPr>
                <w:rFonts w:ascii="ＭＳ 明朝" w:eastAsia="ＭＳ 明朝" w:hAnsi="ＭＳ 明朝"/>
                <w:sz w:val="22"/>
              </w:rPr>
            </w:pPr>
            <w:r w:rsidRPr="004F0D3C">
              <w:rPr>
                <w:rFonts w:ascii="ＭＳ 明朝" w:eastAsia="ＭＳ 明朝" w:hAnsi="ＭＳ 明朝" w:hint="eastAsia"/>
                <w:sz w:val="22"/>
              </w:rPr>
              <w:t>４　第一項の場合において、隣地の所有者又は隣地使用者が損害を受けたときは、その償金を請求することができる。</w:t>
            </w:r>
          </w:p>
        </w:tc>
      </w:tr>
    </w:tbl>
    <w:p w14:paraId="13679B4F" w14:textId="77777777" w:rsidR="00784583" w:rsidRDefault="00784583" w:rsidP="00946F0D">
      <w:pPr>
        <w:tabs>
          <w:tab w:val="left" w:pos="1050"/>
        </w:tabs>
        <w:ind w:leftChars="300" w:left="1070" w:hangingChars="200" w:hanging="440"/>
        <w:jc w:val="left"/>
        <w:rPr>
          <w:bCs/>
          <w:sz w:val="22"/>
        </w:rPr>
      </w:pPr>
    </w:p>
    <w:p w14:paraId="1C11197C" w14:textId="77777777" w:rsidR="004F0D3C" w:rsidRPr="004F0D3C" w:rsidRDefault="004F0D3C" w:rsidP="004F0D3C">
      <w:pPr>
        <w:ind w:left="883" w:hangingChars="400" w:hanging="883"/>
        <w:jc w:val="left"/>
        <w:rPr>
          <w:rFonts w:ascii="ＭＳ Ｐ明朝" w:eastAsia="ＭＳ Ｐ明朝" w:hAnsi="ＭＳ Ｐ明朝"/>
          <w:bCs/>
          <w:sz w:val="22"/>
        </w:rPr>
      </w:pPr>
      <w:r>
        <w:rPr>
          <w:rFonts w:asciiTheme="minorEastAsia" w:hAnsiTheme="minorEastAsia" w:hint="eastAsia"/>
          <w:b/>
          <w:sz w:val="22"/>
        </w:rPr>
        <w:t xml:space="preserve">　　      </w:t>
      </w:r>
      <w:r>
        <w:rPr>
          <w:rFonts w:hint="eastAsia"/>
          <w:bCs/>
          <w:sz w:val="22"/>
        </w:rPr>
        <w:t>この規定は、自治体の空き家問題担当部署に非常に評判が良い。とりわけ、住宅の敷地が広い地方では、空き家問題は竹木の越境問題と言い換えても過言ではない。令和</w:t>
      </w:r>
      <w:r>
        <w:rPr>
          <w:rFonts w:hint="eastAsia"/>
          <w:bCs/>
          <w:sz w:val="22"/>
        </w:rPr>
        <w:t>3</w:t>
      </w:r>
      <w:r>
        <w:rPr>
          <w:rFonts w:hint="eastAsia"/>
          <w:bCs/>
          <w:sz w:val="22"/>
        </w:rPr>
        <w:t>年改正法の施行以降、</w:t>
      </w:r>
      <w:r w:rsidRPr="004F0D3C">
        <w:rPr>
          <w:rFonts w:ascii="ＭＳ Ｐ明朝" w:eastAsia="ＭＳ Ｐ明朝" w:hAnsi="ＭＳ Ｐ明朝" w:hint="eastAsia"/>
          <w:bCs/>
          <w:sz w:val="22"/>
        </w:rPr>
        <w:t>自治体担当者のクレーム対応の負担が減ったようだ。</w:t>
      </w:r>
    </w:p>
    <w:p w14:paraId="0F3B36D4" w14:textId="77777777" w:rsidR="004F0D3C" w:rsidRPr="00503239" w:rsidRDefault="004F0D3C" w:rsidP="004F0D3C">
      <w:pPr>
        <w:tabs>
          <w:tab w:val="left" w:pos="1050"/>
        </w:tabs>
        <w:ind w:left="745" w:hanging="220"/>
        <w:jc w:val="left"/>
        <w:rPr>
          <w:rFonts w:asciiTheme="minorEastAsia" w:hAnsiTheme="minorEastAsia"/>
          <w:b/>
          <w:bCs/>
          <w:sz w:val="22"/>
          <w:lang w:eastAsia="zh-TW"/>
        </w:rPr>
      </w:pPr>
      <w:r w:rsidRPr="00503239">
        <w:rPr>
          <w:rFonts w:asciiTheme="minorEastAsia" w:hAnsiTheme="minorEastAsia" w:hint="eastAsia"/>
          <w:b/>
          <w:bCs/>
          <w:sz w:val="22"/>
          <w:lang w:eastAsia="zh-TW"/>
        </w:rPr>
        <w:t>２</w:t>
      </w:r>
      <w:r w:rsidRPr="00503239">
        <w:rPr>
          <w:b/>
          <w:bCs/>
          <w:sz w:val="22"/>
          <w:lang w:eastAsia="zh-TW"/>
        </w:rPr>
        <w:t xml:space="preserve"> </w:t>
      </w:r>
      <w:r w:rsidRPr="00503239">
        <w:rPr>
          <w:rFonts w:asciiTheme="minorEastAsia" w:hAnsiTheme="minorEastAsia" w:hint="eastAsia"/>
          <w:b/>
          <w:bCs/>
          <w:sz w:val="22"/>
          <w:lang w:eastAsia="zh-TW"/>
        </w:rPr>
        <w:t>課題</w:t>
      </w:r>
    </w:p>
    <w:p w14:paraId="0AEBBAE9" w14:textId="106E30F3" w:rsidR="0086601F" w:rsidRDefault="0086601F" w:rsidP="0086601F">
      <w:pPr>
        <w:tabs>
          <w:tab w:val="left" w:pos="735"/>
          <w:tab w:val="left" w:pos="1050"/>
        </w:tabs>
        <w:ind w:leftChars="100" w:left="210" w:firstLineChars="200" w:firstLine="440"/>
        <w:jc w:val="left"/>
        <w:rPr>
          <w:rFonts w:asciiTheme="minorEastAsia" w:hAnsiTheme="minorEastAsia"/>
          <w:bCs/>
          <w:sz w:val="22"/>
          <w:lang w:eastAsia="zh-TW"/>
        </w:rPr>
      </w:pPr>
      <w:bookmarkStart w:id="28" w:name="_Hlk205199369"/>
      <w:r>
        <w:rPr>
          <w:rFonts w:asciiTheme="minorEastAsia" w:hAnsiTheme="minorEastAsia" w:hint="eastAsia"/>
          <w:sz w:val="22"/>
          <w:lang w:eastAsia="zh-TW"/>
        </w:rPr>
        <w:t>(</w:t>
      </w:r>
      <w:r w:rsidRPr="00AB7F49">
        <w:rPr>
          <w:sz w:val="22"/>
          <w:lang w:eastAsia="zh-TW"/>
        </w:rPr>
        <w:t>1</w:t>
      </w:r>
      <w:r>
        <w:rPr>
          <w:rFonts w:asciiTheme="minorEastAsia" w:hAnsiTheme="minorEastAsia" w:hint="eastAsia"/>
          <w:sz w:val="22"/>
          <w:lang w:eastAsia="zh-TW"/>
        </w:rPr>
        <w:t>)</w:t>
      </w:r>
      <w:r w:rsidRPr="00E8192B">
        <w:rPr>
          <w:sz w:val="22"/>
          <w:lang w:eastAsia="zh-TW"/>
        </w:rPr>
        <w:t xml:space="preserve"> </w:t>
      </w:r>
      <w:r>
        <w:rPr>
          <w:rFonts w:asciiTheme="minorEastAsia" w:hAnsiTheme="minorEastAsia" w:hint="eastAsia"/>
          <w:bCs/>
          <w:sz w:val="22"/>
          <w:lang w:eastAsia="zh-TW"/>
        </w:rPr>
        <w:t>実務的課題① 境界問題</w:t>
      </w:r>
    </w:p>
    <w:p w14:paraId="688A1B8C" w14:textId="1C02FB5C" w:rsidR="0086601F" w:rsidRPr="00C73567" w:rsidRDefault="0086601F" w:rsidP="0086601F">
      <w:pPr>
        <w:ind w:leftChars="190" w:left="839" w:hangingChars="200" w:hanging="440"/>
        <w:jc w:val="left"/>
        <w:rPr>
          <w:rFonts w:ascii="ＭＳ Ｐ明朝" w:eastAsia="ＭＳ Ｐ明朝" w:hAnsi="ＭＳ Ｐ明朝"/>
          <w:bCs/>
          <w:sz w:val="22"/>
        </w:rPr>
      </w:pPr>
      <w:r>
        <w:rPr>
          <w:rFonts w:asciiTheme="minorEastAsia" w:hAnsiTheme="minorEastAsia" w:hint="eastAsia"/>
          <w:bCs/>
          <w:sz w:val="22"/>
          <w:lang w:eastAsia="zh-TW"/>
        </w:rPr>
        <w:t xml:space="preserve">　　　</w:t>
      </w:r>
      <w:r>
        <w:rPr>
          <w:rFonts w:asciiTheme="minorEastAsia" w:hAnsiTheme="minorEastAsia" w:hint="eastAsia"/>
          <w:bCs/>
          <w:sz w:val="22"/>
        </w:rPr>
        <w:t>もっとも、筆者は注意喚起をしたい。話はそう簡単ではない。すなわち、自ら切除ができる範囲は、あくまでも越境部分に限られる。越境の認定には必然的に所有権界の認定が必要になる。老練な担当者は既にこの問題を嗅ぎ分けて丁寧に対応している。「隣人紛争は犬も食わない」ことを知っている弁護士目線から言えば、善意に基づく具体的な助言をすることは避け（弁護士法違反リスクもある）、空き家対策協議会で委員を務めている弁護士を通じて</w:t>
      </w:r>
      <w:r w:rsidRPr="00C73567">
        <w:rPr>
          <w:rFonts w:ascii="ＭＳ Ｐ明朝" w:eastAsia="ＭＳ Ｐ明朝" w:hAnsi="ＭＳ Ｐ明朝" w:hint="eastAsia"/>
          <w:bCs/>
          <w:sz w:val="22"/>
        </w:rPr>
        <w:t>弁護士会との連携を深めることが</w:t>
      </w:r>
      <w:r w:rsidR="00C73567" w:rsidRPr="00C73567">
        <w:rPr>
          <w:rFonts w:ascii="ＭＳ Ｐ明朝" w:eastAsia="ＭＳ Ｐ明朝" w:hAnsi="ＭＳ Ｐ明朝" w:hint="eastAsia"/>
          <w:bCs/>
          <w:sz w:val="22"/>
        </w:rPr>
        <w:t>是である。</w:t>
      </w:r>
    </w:p>
    <w:bookmarkEnd w:id="28"/>
    <w:p w14:paraId="3406225E" w14:textId="25E9E39F" w:rsidR="00422A1A" w:rsidRDefault="00422A1A" w:rsidP="00422A1A">
      <w:pPr>
        <w:tabs>
          <w:tab w:val="left" w:pos="735"/>
          <w:tab w:val="left" w:pos="1050"/>
        </w:tabs>
        <w:ind w:leftChars="100" w:left="210" w:firstLineChars="200" w:firstLine="440"/>
        <w:jc w:val="left"/>
        <w:rPr>
          <w:rFonts w:asciiTheme="minorEastAsia" w:hAnsiTheme="minorEastAsia"/>
          <w:bCs/>
          <w:sz w:val="22"/>
        </w:rPr>
      </w:pPr>
      <w:r>
        <w:rPr>
          <w:rFonts w:asciiTheme="minorEastAsia" w:hAnsiTheme="minorEastAsia" w:hint="eastAsia"/>
          <w:sz w:val="22"/>
        </w:rPr>
        <w:t>(</w:t>
      </w:r>
      <w:r>
        <w:rPr>
          <w:rFonts w:hint="eastAsia"/>
          <w:sz w:val="22"/>
        </w:rPr>
        <w:t>2</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実務的課題② 適法な自力執行の範囲</w:t>
      </w:r>
    </w:p>
    <w:p w14:paraId="131406BB" w14:textId="61804388" w:rsidR="00E3579E" w:rsidRDefault="00422A1A" w:rsidP="00E3579E">
      <w:pPr>
        <w:ind w:leftChars="190" w:left="839" w:hangingChars="200" w:hanging="440"/>
        <w:jc w:val="left"/>
        <w:rPr>
          <w:rFonts w:asciiTheme="minorEastAsia" w:hAnsiTheme="minorEastAsia"/>
          <w:bCs/>
          <w:sz w:val="22"/>
        </w:rPr>
      </w:pPr>
      <w:r>
        <w:rPr>
          <w:rFonts w:asciiTheme="minorEastAsia" w:hAnsiTheme="minorEastAsia" w:hint="eastAsia"/>
          <w:bCs/>
          <w:sz w:val="22"/>
        </w:rPr>
        <w:t xml:space="preserve">　　　また、隣地使用権の行使に関しては自力執行が禁止されている。法務省民事局は「隣地が空き地となっていて実際に使用</w:t>
      </w:r>
      <w:r w:rsidR="004105BB">
        <w:rPr>
          <w:rFonts w:asciiTheme="minorEastAsia" w:hAnsiTheme="minorEastAsia" w:hint="eastAsia"/>
          <w:bCs/>
          <w:sz w:val="22"/>
        </w:rPr>
        <w:t>している者がおらず、隣地の使用</w:t>
      </w:r>
      <w:r>
        <w:rPr>
          <w:rFonts w:asciiTheme="minorEastAsia" w:hAnsiTheme="minorEastAsia" w:hint="eastAsia"/>
          <w:bCs/>
          <w:sz w:val="22"/>
        </w:rPr>
        <w:t>を妨害しようとする者もいないケース」であれば自力執行を許容するが、その趣旨や具体的基準は不明である。とりわけ、弁護士にとって自力執行は懲戒が隣り合わせのセンシティブな論点である。必然的に保守的助言にならざるを得ない。境界調査のために隣地使用権を代行する土地家屋調査士にとっても重大な関心事であり、</w:t>
      </w:r>
      <w:r w:rsidR="00E3579E">
        <w:rPr>
          <w:rFonts w:asciiTheme="minorEastAsia" w:hAnsiTheme="minorEastAsia" w:hint="eastAsia"/>
          <w:bCs/>
          <w:sz w:val="22"/>
        </w:rPr>
        <w:t>今後の議論の進化が求められている。</w:t>
      </w:r>
      <w:r w:rsidR="009C6269">
        <w:rPr>
          <w:rFonts w:asciiTheme="minorEastAsia" w:hAnsiTheme="minorEastAsia" w:hint="eastAsia"/>
          <w:bCs/>
          <w:sz w:val="22"/>
        </w:rPr>
        <w:t>（共有私道ガイドラインを策定したように法務省民事局主導でガイドラインを策定すべきである。）</w:t>
      </w:r>
    </w:p>
    <w:p w14:paraId="0970D1DD" w14:textId="77777777" w:rsidR="00422A1A" w:rsidRPr="00422A1A" w:rsidRDefault="00422A1A" w:rsidP="004800B1">
      <w:pPr>
        <w:jc w:val="left"/>
        <w:rPr>
          <w:rFonts w:asciiTheme="minorEastAsia" w:hAnsiTheme="minorEastAsia"/>
          <w:bCs/>
          <w:sz w:val="22"/>
        </w:rPr>
      </w:pPr>
    </w:p>
    <w:p w14:paraId="62A5A00E" w14:textId="5EAB85E0" w:rsidR="002409FE" w:rsidRPr="001528B3" w:rsidRDefault="002409FE" w:rsidP="002409FE">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Ⅳ</w:t>
      </w:r>
      <w:r w:rsidRPr="001528B3">
        <w:rPr>
          <w:rFonts w:asciiTheme="minorEastAsia" w:hAnsiTheme="minorEastAsia" w:hint="eastAsia"/>
          <w:b/>
          <w:sz w:val="24"/>
          <w:szCs w:val="24"/>
        </w:rPr>
        <w:t xml:space="preserve"> </w:t>
      </w:r>
      <w:r>
        <w:rPr>
          <w:rFonts w:asciiTheme="minorEastAsia" w:hAnsiTheme="minorEastAsia" w:hint="eastAsia"/>
          <w:b/>
          <w:sz w:val="24"/>
          <w:szCs w:val="24"/>
        </w:rPr>
        <w:t>相続放棄後の管理継続義務の見直し</w:t>
      </w:r>
    </w:p>
    <w:p w14:paraId="06FA1327" w14:textId="51ECACAD" w:rsidR="002409FE" w:rsidRPr="00503239" w:rsidRDefault="002409FE" w:rsidP="002409FE">
      <w:pPr>
        <w:tabs>
          <w:tab w:val="left" w:pos="1050"/>
        </w:tabs>
        <w:ind w:left="745" w:hanging="220"/>
        <w:jc w:val="left"/>
        <w:rPr>
          <w:rFonts w:asciiTheme="minorEastAsia" w:hAnsiTheme="minorEastAsia"/>
          <w:b/>
          <w:bCs/>
          <w:sz w:val="22"/>
        </w:rPr>
      </w:pPr>
      <w:r w:rsidRPr="00503239">
        <w:rPr>
          <w:rFonts w:asciiTheme="minorEastAsia" w:hAnsiTheme="minorEastAsia" w:hint="eastAsia"/>
          <w:b/>
          <w:bCs/>
          <w:sz w:val="22"/>
        </w:rPr>
        <w:t>１</w:t>
      </w:r>
      <w:r w:rsidRPr="00503239">
        <w:rPr>
          <w:b/>
          <w:bCs/>
          <w:sz w:val="22"/>
        </w:rPr>
        <w:t xml:space="preserve"> </w:t>
      </w:r>
      <w:r w:rsidRPr="00503239">
        <w:rPr>
          <w:rFonts w:asciiTheme="minorEastAsia" w:hAnsiTheme="minorEastAsia" w:hint="eastAsia"/>
          <w:b/>
          <w:bCs/>
          <w:sz w:val="22"/>
        </w:rPr>
        <w:t>現状</w:t>
      </w:r>
      <w:r>
        <w:rPr>
          <w:rFonts w:asciiTheme="minorEastAsia" w:hAnsiTheme="minorEastAsia" w:hint="eastAsia"/>
          <w:b/>
          <w:bCs/>
          <w:sz w:val="22"/>
        </w:rPr>
        <w:t xml:space="preserve"> ― 不明土地を増やす改正？</w:t>
      </w:r>
    </w:p>
    <w:p w14:paraId="42BD7F62" w14:textId="1961E403" w:rsidR="002409FE" w:rsidRPr="002409FE" w:rsidRDefault="002409FE" w:rsidP="002409FE">
      <w:pPr>
        <w:tabs>
          <w:tab w:val="left" w:pos="1050"/>
        </w:tabs>
        <w:ind w:leftChars="100" w:left="210" w:firstLineChars="200" w:firstLine="440"/>
        <w:jc w:val="left"/>
        <w:rPr>
          <w:bCs/>
          <w:sz w:val="22"/>
        </w:rPr>
      </w:pPr>
      <w:r>
        <w:rPr>
          <w:rFonts w:asciiTheme="minorEastAsia" w:hAnsiTheme="minorEastAsia" w:hint="eastAsia"/>
          <w:sz w:val="22"/>
        </w:rPr>
        <w:t>(</w:t>
      </w:r>
      <w:r w:rsidRPr="00AB7F49">
        <w:rPr>
          <w:sz w:val="22"/>
        </w:rPr>
        <w:t>1</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相続放棄の増加と令和</w:t>
      </w:r>
      <w:r>
        <w:rPr>
          <w:rFonts w:hint="eastAsia"/>
          <w:bCs/>
          <w:sz w:val="22"/>
        </w:rPr>
        <w:t>3</w:t>
      </w:r>
      <w:r>
        <w:rPr>
          <w:rFonts w:hint="eastAsia"/>
          <w:bCs/>
          <w:sz w:val="22"/>
        </w:rPr>
        <w:t>年民法改正</w:t>
      </w:r>
    </w:p>
    <w:p w14:paraId="0D6ED04C" w14:textId="77777777" w:rsidR="002C11CB" w:rsidRDefault="002409FE" w:rsidP="002409FE">
      <w:pPr>
        <w:ind w:left="883" w:hangingChars="400" w:hanging="883"/>
        <w:jc w:val="left"/>
        <w:rPr>
          <w:bCs/>
          <w:sz w:val="22"/>
        </w:rPr>
      </w:pPr>
      <w:r>
        <w:rPr>
          <w:rFonts w:asciiTheme="minorEastAsia" w:hAnsiTheme="minorEastAsia" w:hint="eastAsia"/>
          <w:b/>
          <w:sz w:val="22"/>
        </w:rPr>
        <w:t xml:space="preserve">　　      </w:t>
      </w:r>
      <w:r>
        <w:rPr>
          <w:rFonts w:hint="eastAsia"/>
          <w:bCs/>
          <w:sz w:val="22"/>
        </w:rPr>
        <w:t>相続放棄の件数が過去最高を記録し続けている。近年は、借金ではなく、空き家の相続が嫌悪され利用されている。まさに「負」の</w:t>
      </w:r>
      <w:r w:rsidR="002C11CB">
        <w:rPr>
          <w:rFonts w:hint="eastAsia"/>
          <w:bCs/>
          <w:sz w:val="22"/>
        </w:rPr>
        <w:t>動産である。</w:t>
      </w:r>
    </w:p>
    <w:p w14:paraId="6EB5643C" w14:textId="008B9857" w:rsidR="00FC3401" w:rsidRDefault="002C11CB" w:rsidP="00057122">
      <w:pPr>
        <w:ind w:leftChars="400" w:left="840" w:firstLineChars="100" w:firstLine="220"/>
        <w:jc w:val="left"/>
        <w:rPr>
          <w:bCs/>
          <w:sz w:val="22"/>
          <w:u w:val="wave"/>
        </w:rPr>
      </w:pPr>
      <w:r>
        <w:rPr>
          <w:rFonts w:hint="eastAsia"/>
          <w:bCs/>
          <w:sz w:val="22"/>
        </w:rPr>
        <w:t>令和</w:t>
      </w:r>
      <w:r>
        <w:rPr>
          <w:rFonts w:hint="eastAsia"/>
          <w:bCs/>
          <w:sz w:val="22"/>
        </w:rPr>
        <w:t>3</w:t>
      </w:r>
      <w:r>
        <w:rPr>
          <w:rFonts w:hint="eastAsia"/>
          <w:bCs/>
          <w:sz w:val="22"/>
        </w:rPr>
        <w:t>年民法改正では、相続放棄に関して、放棄</w:t>
      </w:r>
      <w:r w:rsidR="00FC3401">
        <w:rPr>
          <w:rFonts w:hint="eastAsia"/>
          <w:bCs/>
          <w:sz w:val="22"/>
        </w:rPr>
        <w:t>者</w:t>
      </w:r>
      <w:r>
        <w:rPr>
          <w:rFonts w:hint="eastAsia"/>
          <w:bCs/>
          <w:sz w:val="22"/>
        </w:rPr>
        <w:t>は相続放棄時に「現に占有」している相続財産につき管理継続義務を負うこととされた</w:t>
      </w:r>
      <w:r w:rsidR="002409FE">
        <w:rPr>
          <w:rFonts w:hint="eastAsia"/>
          <w:bCs/>
          <w:sz w:val="22"/>
        </w:rPr>
        <w:t>（</w:t>
      </w:r>
      <w:r w:rsidR="002409FE" w:rsidRPr="0097416E">
        <w:rPr>
          <w:rFonts w:hint="eastAsia"/>
          <w:bCs/>
          <w:sz w:val="22"/>
          <w:u w:val="wave"/>
        </w:rPr>
        <w:t>民</w:t>
      </w:r>
      <w:r>
        <w:rPr>
          <w:rFonts w:hint="eastAsia"/>
          <w:bCs/>
          <w:sz w:val="22"/>
          <w:u w:val="wave"/>
        </w:rPr>
        <w:t>940</w:t>
      </w:r>
      <w:r w:rsidR="002409FE" w:rsidRPr="0097416E">
        <w:rPr>
          <w:rFonts w:hint="eastAsia"/>
          <w:bCs/>
          <w:sz w:val="22"/>
          <w:u w:val="wave"/>
        </w:rPr>
        <w:t>条</w:t>
      </w:r>
      <w:r>
        <w:rPr>
          <w:rFonts w:hint="eastAsia"/>
          <w:bCs/>
          <w:sz w:val="22"/>
          <w:u w:val="wave"/>
        </w:rPr>
        <w:t>1</w:t>
      </w:r>
      <w:r>
        <w:rPr>
          <w:rFonts w:hint="eastAsia"/>
          <w:bCs/>
          <w:sz w:val="22"/>
          <w:u w:val="wave"/>
        </w:rPr>
        <w:t>項</w:t>
      </w:r>
      <w:r w:rsidR="00057122" w:rsidRPr="00057122">
        <w:rPr>
          <w:rFonts w:hint="eastAsia"/>
          <w:bCs/>
          <w:sz w:val="22"/>
        </w:rPr>
        <w:t>･･･</w:t>
      </w:r>
      <w:r w:rsidR="00057122" w:rsidRPr="00972A9D">
        <w:rPr>
          <w:rFonts w:hint="eastAsia"/>
          <w:bCs/>
          <w:sz w:val="22"/>
        </w:rPr>
        <w:t>（</w:t>
      </w:r>
      <w:r w:rsidR="00057122" w:rsidRPr="00972A9D">
        <w:rPr>
          <w:rFonts w:hint="eastAsia"/>
          <w:bCs/>
          <w:sz w:val="22"/>
        </w:rPr>
        <w:t xml:space="preserve"> </w:t>
      </w:r>
      <w:r w:rsidR="00057122">
        <w:rPr>
          <w:rFonts w:asciiTheme="minorEastAsia" w:hAnsiTheme="minorEastAsia" w:hint="eastAsia"/>
          <w:b/>
          <w:sz w:val="24"/>
          <w:szCs w:val="24"/>
          <w:bdr w:val="single" w:sz="4" w:space="0" w:color="auto"/>
        </w:rPr>
        <w:t>３</w:t>
      </w:r>
      <w:r w:rsidR="00057122">
        <w:rPr>
          <w:rFonts w:hint="eastAsia"/>
          <w:bCs/>
          <w:sz w:val="22"/>
        </w:rPr>
        <w:t xml:space="preserve"> </w:t>
      </w:r>
      <w:r w:rsidR="00057122">
        <w:rPr>
          <w:rFonts w:hint="eastAsia"/>
          <w:bCs/>
          <w:sz w:val="22"/>
        </w:rPr>
        <w:t>のⅣの</w:t>
      </w:r>
      <w:r w:rsidR="00057122">
        <w:rPr>
          <w:rFonts w:hint="eastAsia"/>
          <w:bCs/>
          <w:sz w:val="22"/>
        </w:rPr>
        <w:t xml:space="preserve">1 </w:t>
      </w:r>
      <w:r w:rsidR="00057122">
        <w:rPr>
          <w:rFonts w:asciiTheme="minorEastAsia" w:hAnsiTheme="minorEastAsia" w:hint="eastAsia"/>
          <w:sz w:val="22"/>
        </w:rPr>
        <w:t>(</w:t>
      </w:r>
      <w:r w:rsidR="00057122">
        <w:rPr>
          <w:rFonts w:hint="eastAsia"/>
          <w:sz w:val="22"/>
        </w:rPr>
        <w:t>1</w:t>
      </w:r>
      <w:r w:rsidR="00057122">
        <w:rPr>
          <w:rFonts w:asciiTheme="minorEastAsia" w:hAnsiTheme="minorEastAsia" w:hint="eastAsia"/>
          <w:sz w:val="22"/>
        </w:rPr>
        <w:t>)に添付）</w:t>
      </w:r>
      <w:r w:rsidR="00057122" w:rsidRPr="00057122">
        <w:rPr>
          <w:rFonts w:hint="eastAsia"/>
          <w:bCs/>
          <w:sz w:val="22"/>
        </w:rPr>
        <w:t>。</w:t>
      </w:r>
    </w:p>
    <w:p w14:paraId="44E3A8C5" w14:textId="372D7B30" w:rsidR="00085809" w:rsidRPr="002409FE" w:rsidRDefault="00085809" w:rsidP="00085809">
      <w:pPr>
        <w:tabs>
          <w:tab w:val="left" w:pos="1050"/>
        </w:tabs>
        <w:ind w:leftChars="100" w:left="210" w:firstLineChars="200" w:firstLine="440"/>
        <w:jc w:val="left"/>
        <w:rPr>
          <w:bCs/>
          <w:sz w:val="22"/>
        </w:rPr>
      </w:pPr>
      <w:r>
        <w:rPr>
          <w:rFonts w:asciiTheme="minorEastAsia" w:hAnsiTheme="minorEastAsia" w:hint="eastAsia"/>
          <w:sz w:val="22"/>
        </w:rPr>
        <w:lastRenderedPageBreak/>
        <w:t>(</w:t>
      </w:r>
      <w:r>
        <w:rPr>
          <w:rFonts w:hint="eastAsia"/>
          <w:sz w:val="22"/>
        </w:rPr>
        <w:t>2</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現場の声</w:t>
      </w:r>
    </w:p>
    <w:p w14:paraId="0BD937D9" w14:textId="2BA9FC8D" w:rsidR="00E404E8" w:rsidRDefault="00085809" w:rsidP="00E404E8">
      <w:pPr>
        <w:ind w:left="883" w:hangingChars="400" w:hanging="883"/>
        <w:jc w:val="left"/>
        <w:rPr>
          <w:bCs/>
          <w:sz w:val="22"/>
        </w:rPr>
      </w:pPr>
      <w:r>
        <w:rPr>
          <w:rFonts w:asciiTheme="minorEastAsia" w:hAnsiTheme="minorEastAsia" w:hint="eastAsia"/>
          <w:b/>
          <w:sz w:val="22"/>
        </w:rPr>
        <w:t xml:space="preserve">　　      </w:t>
      </w:r>
      <w:r>
        <w:rPr>
          <w:rFonts w:hint="eastAsia"/>
          <w:bCs/>
          <w:sz w:val="22"/>
        </w:rPr>
        <w:t>この改正は、自治体の空き家問題担当部署に</w:t>
      </w:r>
      <w:r w:rsidR="00E404E8">
        <w:rPr>
          <w:rFonts w:hint="eastAsia"/>
          <w:bCs/>
          <w:sz w:val="22"/>
        </w:rPr>
        <w:t>すこぶる評判が悪い。この改正により、相続放棄後の対外的な管理責任が「都市伝説」であったことが白日の下にさらされたため、</w:t>
      </w:r>
      <w:r w:rsidR="00853BE0">
        <w:rPr>
          <w:rFonts w:hint="eastAsia"/>
          <w:bCs/>
          <w:sz w:val="22"/>
        </w:rPr>
        <w:t>「心置きなく相続放棄をする者が増えた」「この改正は『相続放棄の促進政策』であり、『所有者不明空き家（相続人不</w:t>
      </w:r>
      <w:r w:rsidR="000239FA">
        <w:rPr>
          <w:rFonts w:hint="eastAsia"/>
          <w:bCs/>
          <w:sz w:val="22"/>
        </w:rPr>
        <w:t>存在</w:t>
      </w:r>
      <w:r w:rsidR="00853BE0">
        <w:rPr>
          <w:rFonts w:hint="eastAsia"/>
          <w:bCs/>
          <w:sz w:val="22"/>
        </w:rPr>
        <w:t>間空き家）の増加施策』である」と論者の個人的な恨み節も聞こえてくる。</w:t>
      </w:r>
    </w:p>
    <w:p w14:paraId="311863C8" w14:textId="1870F892" w:rsidR="00853BE0" w:rsidRDefault="00853BE0" w:rsidP="00E404E8">
      <w:pPr>
        <w:ind w:left="880" w:hangingChars="400" w:hanging="880"/>
        <w:jc w:val="left"/>
        <w:rPr>
          <w:bCs/>
          <w:sz w:val="22"/>
        </w:rPr>
      </w:pPr>
      <w:r>
        <w:rPr>
          <w:rFonts w:hint="eastAsia"/>
          <w:bCs/>
          <w:sz w:val="22"/>
        </w:rPr>
        <w:t xml:space="preserve">　　　　　翻って、心置きなく相続放棄をする者は、空き家は、概念上空いているから、そこに放棄者の占有はないと考えているのかもしれない。果たしてそうか。</w:t>
      </w:r>
    </w:p>
    <w:p w14:paraId="03D628E4" w14:textId="7B26624A" w:rsidR="00853BE0" w:rsidRPr="002409FE" w:rsidRDefault="00853BE0" w:rsidP="00853BE0">
      <w:pPr>
        <w:tabs>
          <w:tab w:val="left" w:pos="1050"/>
        </w:tabs>
        <w:ind w:leftChars="100" w:left="210" w:firstLineChars="200" w:firstLine="440"/>
        <w:jc w:val="left"/>
        <w:rPr>
          <w:bCs/>
          <w:sz w:val="22"/>
        </w:rPr>
      </w:pPr>
      <w:r>
        <w:rPr>
          <w:rFonts w:asciiTheme="minorEastAsia" w:hAnsiTheme="minorEastAsia" w:hint="eastAsia"/>
          <w:sz w:val="22"/>
        </w:rPr>
        <w:t>(</w:t>
      </w:r>
      <w:r>
        <w:rPr>
          <w:rFonts w:hint="eastAsia"/>
          <w:sz w:val="22"/>
        </w:rPr>
        <w:t>3</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国土交通省（法務省）の見解</w:t>
      </w:r>
    </w:p>
    <w:p w14:paraId="6A01902B" w14:textId="5FB8D7C0" w:rsidR="00A10AFA" w:rsidRPr="008F0809" w:rsidRDefault="00853BE0" w:rsidP="008F0809">
      <w:pPr>
        <w:ind w:left="943" w:hangingChars="427" w:hanging="943"/>
        <w:jc w:val="left"/>
        <w:rPr>
          <w:bCs/>
          <w:sz w:val="22"/>
        </w:rPr>
      </w:pPr>
      <w:r>
        <w:rPr>
          <w:rFonts w:asciiTheme="minorEastAsia" w:hAnsiTheme="minorEastAsia" w:hint="eastAsia"/>
          <w:b/>
          <w:sz w:val="22"/>
        </w:rPr>
        <w:t xml:space="preserve">　　   </w:t>
      </w:r>
      <w:r w:rsidR="00A10AFA">
        <w:rPr>
          <w:rFonts w:asciiTheme="minorEastAsia" w:hAnsiTheme="minorEastAsia" w:hint="eastAsia"/>
          <w:b/>
          <w:sz w:val="22"/>
        </w:rPr>
        <w:t xml:space="preserve"> </w:t>
      </w:r>
      <w:r>
        <w:rPr>
          <w:rFonts w:asciiTheme="minorEastAsia" w:hAnsiTheme="minorEastAsia" w:hint="eastAsia"/>
          <w:b/>
          <w:sz w:val="22"/>
        </w:rPr>
        <w:t xml:space="preserve"> </w:t>
      </w:r>
      <w:r w:rsidR="008F0809">
        <w:rPr>
          <w:rFonts w:asciiTheme="minorEastAsia" w:hAnsiTheme="minorEastAsia" w:hint="eastAsia"/>
          <w:b/>
          <w:sz w:val="22"/>
        </w:rPr>
        <w:t xml:space="preserve"> </w:t>
      </w:r>
      <w:r w:rsidR="00A10AFA">
        <w:rPr>
          <w:rFonts w:asciiTheme="minorEastAsia" w:hAnsiTheme="minorEastAsia" w:hint="eastAsia"/>
          <w:bCs/>
          <w:sz w:val="22"/>
        </w:rPr>
        <w:t>国土交通省等が、法務省と協議の上で発出した通達</w:t>
      </w:r>
      <w:r w:rsidR="008F0809" w:rsidRPr="00853BE0">
        <w:rPr>
          <w:rFonts w:asciiTheme="minorEastAsia" w:hAnsiTheme="minorEastAsia" w:hint="eastAsia"/>
          <w:bCs/>
          <w:sz w:val="22"/>
        </w:rPr>
        <w:t>（</w:t>
      </w:r>
      <w:r w:rsidR="008F0809">
        <w:rPr>
          <w:rFonts w:asciiTheme="minorEastAsia" w:hAnsiTheme="minorEastAsia" w:hint="eastAsia"/>
          <w:bCs/>
          <w:sz w:val="22"/>
        </w:rPr>
        <w:t>国土交通省住宅局住宅総合整備課＝総務省地域力創造グループ地域振興室「相続放棄者の空き家の管理責任の考え方について（情報提供）」（令和</w:t>
      </w:r>
      <w:r w:rsidR="008F0809">
        <w:rPr>
          <w:rFonts w:hint="eastAsia"/>
          <w:bCs/>
          <w:sz w:val="22"/>
        </w:rPr>
        <w:t>5</w:t>
      </w:r>
      <w:r w:rsidR="008F0809">
        <w:rPr>
          <w:rFonts w:hint="eastAsia"/>
          <w:bCs/>
          <w:sz w:val="22"/>
        </w:rPr>
        <w:t>年</w:t>
      </w:r>
      <w:r w:rsidR="008F0809">
        <w:rPr>
          <w:rFonts w:hint="eastAsia"/>
          <w:bCs/>
          <w:sz w:val="22"/>
        </w:rPr>
        <w:t>3</w:t>
      </w:r>
      <w:r w:rsidR="008F0809">
        <w:rPr>
          <w:rFonts w:hint="eastAsia"/>
          <w:bCs/>
          <w:sz w:val="22"/>
        </w:rPr>
        <w:t>月</w:t>
      </w:r>
      <w:r w:rsidR="008F0809">
        <w:rPr>
          <w:rFonts w:hint="eastAsia"/>
          <w:bCs/>
          <w:sz w:val="22"/>
        </w:rPr>
        <w:t>31</w:t>
      </w:r>
      <w:r w:rsidR="008F0809">
        <w:rPr>
          <w:rFonts w:hint="eastAsia"/>
          <w:bCs/>
          <w:sz w:val="22"/>
        </w:rPr>
        <w:t>日付け事務連絡）。）</w:t>
      </w:r>
      <w:r w:rsidR="00A10AFA">
        <w:rPr>
          <w:rFonts w:asciiTheme="minorEastAsia" w:hAnsiTheme="minorEastAsia" w:hint="eastAsia"/>
          <w:bCs/>
          <w:sz w:val="22"/>
        </w:rPr>
        <w:t>では「対象の家屋に占有者自身の家財や荷物等を保管している場合や、対象となる家屋の鍵を保有している場合には、占有者に当たる</w:t>
      </w:r>
      <w:r w:rsidR="000239FA">
        <w:rPr>
          <w:rFonts w:asciiTheme="minorEastAsia" w:hAnsiTheme="minorEastAsia" w:hint="eastAsia"/>
          <w:bCs/>
          <w:sz w:val="22"/>
        </w:rPr>
        <w:t>可能性がある</w:t>
      </w:r>
      <w:r w:rsidR="00A10AFA">
        <w:rPr>
          <w:rFonts w:asciiTheme="minorEastAsia" w:hAnsiTheme="minorEastAsia" w:hint="eastAsia"/>
          <w:bCs/>
          <w:sz w:val="22"/>
        </w:rPr>
        <w:t>」とされる。</w:t>
      </w:r>
    </w:p>
    <w:p w14:paraId="5FBC1420" w14:textId="0E41EEA5" w:rsidR="00A10AFA" w:rsidRDefault="00A10AFA" w:rsidP="00A10AFA">
      <w:pPr>
        <w:ind w:leftChars="450" w:left="945" w:firstLineChars="100" w:firstLine="220"/>
        <w:jc w:val="left"/>
        <w:rPr>
          <w:rFonts w:asciiTheme="minorEastAsia" w:hAnsiTheme="minorEastAsia"/>
          <w:bCs/>
          <w:sz w:val="22"/>
        </w:rPr>
      </w:pPr>
      <w:r>
        <w:rPr>
          <w:rFonts w:asciiTheme="minorEastAsia" w:hAnsiTheme="minorEastAsia" w:hint="eastAsia"/>
          <w:bCs/>
          <w:sz w:val="22"/>
        </w:rPr>
        <w:t>もっとも、可能性の指摘であり、最終的には個</w:t>
      </w:r>
      <w:r w:rsidR="000239FA">
        <w:rPr>
          <w:rFonts w:asciiTheme="minorEastAsia" w:hAnsiTheme="minorEastAsia" w:hint="eastAsia"/>
          <w:bCs/>
          <w:sz w:val="22"/>
        </w:rPr>
        <w:t>別</w:t>
      </w:r>
      <w:r>
        <w:rPr>
          <w:rFonts w:asciiTheme="minorEastAsia" w:hAnsiTheme="minorEastAsia" w:hint="eastAsia"/>
          <w:bCs/>
          <w:sz w:val="22"/>
        </w:rPr>
        <w:t>具体の司法判断に委ねれれる。</w:t>
      </w:r>
    </w:p>
    <w:p w14:paraId="35C74CFE" w14:textId="048AF2D7" w:rsidR="00D7390F" w:rsidRDefault="00A10AFA" w:rsidP="00A10AFA">
      <w:pPr>
        <w:ind w:leftChars="450" w:left="945" w:firstLineChars="100" w:firstLine="220"/>
        <w:jc w:val="left"/>
        <w:rPr>
          <w:bCs/>
          <w:sz w:val="22"/>
        </w:rPr>
      </w:pPr>
      <w:r>
        <w:rPr>
          <w:rFonts w:asciiTheme="minorEastAsia" w:hAnsiTheme="minorEastAsia" w:hint="eastAsia"/>
          <w:bCs/>
          <w:sz w:val="22"/>
        </w:rPr>
        <w:t>例えば、一見明白に思える</w:t>
      </w:r>
      <w:r w:rsidR="00425E4B">
        <w:rPr>
          <w:rFonts w:asciiTheme="minorEastAsia" w:hAnsiTheme="minorEastAsia" w:hint="eastAsia"/>
          <w:bCs/>
          <w:sz w:val="22"/>
        </w:rPr>
        <w:t>鍵の保有事案でも被相続人の生前に放棄者が介護のために合鍵を作成した場合はどうか。</w:t>
      </w:r>
      <w:r w:rsidR="00D16885">
        <w:rPr>
          <w:rFonts w:asciiTheme="minorEastAsia" w:hAnsiTheme="minorEastAsia" w:hint="eastAsia"/>
          <w:bCs/>
          <w:sz w:val="22"/>
        </w:rPr>
        <w:t>鍵の隠し場所を知っている場合はどうか。耕作放棄地、山林・原野等</w:t>
      </w:r>
      <w:r w:rsidR="000239FA">
        <w:rPr>
          <w:rFonts w:asciiTheme="minorEastAsia" w:hAnsiTheme="minorEastAsia" w:hint="eastAsia"/>
          <w:bCs/>
          <w:sz w:val="22"/>
        </w:rPr>
        <w:t>のように実力支配の外観が薄い場合に占有</w:t>
      </w:r>
      <w:r w:rsidR="00D16885">
        <w:rPr>
          <w:rFonts w:asciiTheme="minorEastAsia" w:hAnsiTheme="minorEastAsia" w:hint="eastAsia"/>
          <w:bCs/>
          <w:sz w:val="22"/>
        </w:rPr>
        <w:t>をどう認定するか。さらに、被相続人の生前に占有補助者であった放棄者はどうか。（山野目・前掲注</w:t>
      </w:r>
      <w:r w:rsidR="00B9515A">
        <w:rPr>
          <w:rFonts w:hint="eastAsia"/>
          <w:bCs/>
          <w:sz w:val="22"/>
        </w:rPr>
        <w:t>9</w:t>
      </w:r>
      <w:r w:rsidR="00B9515A">
        <w:rPr>
          <w:rFonts w:hint="eastAsia"/>
          <w:bCs/>
          <w:sz w:val="22"/>
        </w:rPr>
        <w:t>）</w:t>
      </w:r>
      <w:r w:rsidR="00B9515A">
        <w:rPr>
          <w:rFonts w:hint="eastAsia"/>
          <w:bCs/>
          <w:sz w:val="22"/>
        </w:rPr>
        <w:t>262</w:t>
      </w:r>
      <w:r w:rsidR="00B9515A">
        <w:rPr>
          <w:rFonts w:hint="eastAsia"/>
          <w:bCs/>
          <w:sz w:val="22"/>
        </w:rPr>
        <w:t>頁〔占有否定〕、潮見佳男『詳解相続法〔第</w:t>
      </w:r>
      <w:r w:rsidR="00B9515A">
        <w:rPr>
          <w:rFonts w:hint="eastAsia"/>
          <w:bCs/>
          <w:sz w:val="22"/>
        </w:rPr>
        <w:t>2</w:t>
      </w:r>
      <w:r w:rsidR="00B9515A">
        <w:rPr>
          <w:rFonts w:hint="eastAsia"/>
          <w:bCs/>
          <w:sz w:val="22"/>
        </w:rPr>
        <w:t>版〕』（弘文堂、</w:t>
      </w:r>
      <w:r w:rsidR="00B9515A">
        <w:rPr>
          <w:rFonts w:hint="eastAsia"/>
          <w:bCs/>
          <w:sz w:val="22"/>
        </w:rPr>
        <w:t>2022</w:t>
      </w:r>
      <w:r w:rsidR="00B9515A">
        <w:rPr>
          <w:rFonts w:hint="eastAsia"/>
          <w:bCs/>
          <w:sz w:val="22"/>
        </w:rPr>
        <w:t>年）</w:t>
      </w:r>
      <w:r w:rsidR="00B9515A">
        <w:rPr>
          <w:rFonts w:hint="eastAsia"/>
          <w:bCs/>
          <w:sz w:val="22"/>
        </w:rPr>
        <w:t>88</w:t>
      </w:r>
      <w:r w:rsidR="00B9515A">
        <w:rPr>
          <w:rFonts w:hint="eastAsia"/>
          <w:bCs/>
          <w:sz w:val="22"/>
        </w:rPr>
        <w:t>頁〔占有肯定〕。筆者は相続発生後から相続放棄までの間、居住を続けているのであれば、もはや占有補助者ではなく、新たな</w:t>
      </w:r>
      <w:r w:rsidR="00D7390F">
        <w:rPr>
          <w:rFonts w:hint="eastAsia"/>
          <w:bCs/>
          <w:sz w:val="22"/>
        </w:rPr>
        <w:t>占有が認められると考える。仮に占有補助者と認定する場合、相続財産清算人からの明渡請求に関して手続保障がどうなるのかは気になる。）</w:t>
      </w:r>
    </w:p>
    <w:p w14:paraId="33218EDC" w14:textId="35180EBD" w:rsidR="00E42EDA" w:rsidRPr="00E42EDA" w:rsidRDefault="00E42EDA" w:rsidP="00E42EDA">
      <w:pPr>
        <w:tabs>
          <w:tab w:val="left" w:pos="1050"/>
        </w:tabs>
        <w:ind w:left="745" w:hanging="220"/>
        <w:jc w:val="left"/>
        <w:rPr>
          <w:rFonts w:asciiTheme="minorEastAsia" w:hAnsiTheme="minorEastAsia"/>
          <w:b/>
          <w:bCs/>
          <w:sz w:val="22"/>
        </w:rPr>
      </w:pPr>
      <w:r w:rsidRPr="00503239">
        <w:rPr>
          <w:rFonts w:asciiTheme="minorEastAsia" w:hAnsiTheme="minorEastAsia" w:hint="eastAsia"/>
          <w:b/>
          <w:bCs/>
          <w:sz w:val="22"/>
        </w:rPr>
        <w:t>２</w:t>
      </w:r>
      <w:r w:rsidRPr="00503239">
        <w:rPr>
          <w:b/>
          <w:bCs/>
          <w:sz w:val="22"/>
        </w:rPr>
        <w:t xml:space="preserve"> </w:t>
      </w:r>
      <w:r w:rsidRPr="00503239">
        <w:rPr>
          <w:rFonts w:asciiTheme="minorEastAsia" w:hAnsiTheme="minorEastAsia" w:hint="eastAsia"/>
          <w:b/>
          <w:bCs/>
          <w:sz w:val="22"/>
        </w:rPr>
        <w:t>課題</w:t>
      </w:r>
      <w:r>
        <w:rPr>
          <w:rFonts w:asciiTheme="minorEastAsia" w:hAnsiTheme="minorEastAsia" w:hint="eastAsia"/>
          <w:b/>
          <w:bCs/>
          <w:sz w:val="22"/>
        </w:rPr>
        <w:t xml:space="preserve"> ― 解釈論と政策論</w:t>
      </w:r>
    </w:p>
    <w:p w14:paraId="29725136" w14:textId="1AE49674" w:rsidR="00E42EDA" w:rsidRDefault="00E42EDA" w:rsidP="00E42EDA">
      <w:pPr>
        <w:tabs>
          <w:tab w:val="left" w:pos="735"/>
          <w:tab w:val="left" w:pos="1050"/>
        </w:tabs>
        <w:ind w:leftChars="100" w:left="210" w:firstLineChars="200" w:firstLine="440"/>
        <w:jc w:val="left"/>
        <w:rPr>
          <w:rFonts w:asciiTheme="minorEastAsia" w:hAnsiTheme="minorEastAsia"/>
          <w:bCs/>
          <w:sz w:val="22"/>
        </w:rPr>
      </w:pPr>
      <w:r>
        <w:rPr>
          <w:rFonts w:asciiTheme="minorEastAsia" w:hAnsiTheme="minorEastAsia" w:hint="eastAsia"/>
          <w:sz w:val="22"/>
        </w:rPr>
        <w:t>(</w:t>
      </w:r>
      <w:r w:rsidRPr="00AB7F49">
        <w:rPr>
          <w:sz w:val="22"/>
        </w:rPr>
        <w:t>1</w:t>
      </w:r>
      <w:r>
        <w:rPr>
          <w:rFonts w:asciiTheme="minorEastAsia" w:hAnsiTheme="minorEastAsia" w:hint="eastAsia"/>
          <w:sz w:val="22"/>
        </w:rPr>
        <w:t>)</w:t>
      </w:r>
      <w:r w:rsidRPr="00E8192B">
        <w:rPr>
          <w:sz w:val="22"/>
        </w:rPr>
        <w:t xml:space="preserve"> </w:t>
      </w:r>
      <w:r>
        <w:rPr>
          <w:rFonts w:asciiTheme="minorEastAsia" w:hAnsiTheme="minorEastAsia" w:hint="eastAsia"/>
          <w:bCs/>
          <w:sz w:val="22"/>
        </w:rPr>
        <w:t>解釈論的課題 ―「現に占有」の解釈</w:t>
      </w:r>
    </w:p>
    <w:p w14:paraId="58F015BF" w14:textId="28AE8153" w:rsidR="005D0CE5" w:rsidRDefault="00E42EDA" w:rsidP="00B55D14">
      <w:pPr>
        <w:tabs>
          <w:tab w:val="left" w:pos="945"/>
        </w:tabs>
        <w:ind w:leftChars="300" w:left="1070" w:hangingChars="200" w:hanging="440"/>
        <w:jc w:val="left"/>
        <w:rPr>
          <w:bCs/>
          <w:sz w:val="22"/>
        </w:rPr>
      </w:pPr>
      <w:r>
        <w:rPr>
          <w:rFonts w:asciiTheme="minorEastAsia" w:hAnsiTheme="minorEastAsia" w:hint="eastAsia"/>
          <w:bCs/>
          <w:sz w:val="22"/>
        </w:rPr>
        <w:t xml:space="preserve">　ア 占有概念からの解釈 ― 迷宮の入口</w:t>
      </w:r>
      <w:r w:rsidR="005D0CE5">
        <w:rPr>
          <w:rFonts w:asciiTheme="minorEastAsia" w:hAnsiTheme="minorEastAsia" w:hint="eastAsia"/>
          <w:bCs/>
          <w:sz w:val="22"/>
        </w:rPr>
        <w:t xml:space="preserve">　　　　　　　　　　　　　　　　　　</w:t>
      </w:r>
      <w:r>
        <w:rPr>
          <w:rFonts w:asciiTheme="minorEastAsia" w:hAnsiTheme="minorEastAsia" w:hint="eastAsia"/>
          <w:bCs/>
          <w:sz w:val="22"/>
        </w:rPr>
        <w:t xml:space="preserve">　</w:t>
      </w:r>
      <w:r>
        <w:rPr>
          <w:rFonts w:hint="eastAsia"/>
          <w:bCs/>
          <w:sz w:val="22"/>
        </w:rPr>
        <w:t>「現に占有」（</w:t>
      </w:r>
      <w:r w:rsidRPr="00B55D14">
        <w:rPr>
          <w:rFonts w:hint="eastAsia"/>
          <w:bCs/>
          <w:sz w:val="22"/>
          <w:u w:val="wave"/>
        </w:rPr>
        <w:t>民</w:t>
      </w:r>
      <w:r w:rsidRPr="00B55D14">
        <w:rPr>
          <w:rFonts w:hint="eastAsia"/>
          <w:bCs/>
          <w:sz w:val="22"/>
          <w:u w:val="wave"/>
        </w:rPr>
        <w:t>940</w:t>
      </w:r>
      <w:r w:rsidR="009E7BD1" w:rsidRPr="00B55D14">
        <w:rPr>
          <w:rFonts w:hint="eastAsia"/>
          <w:bCs/>
          <w:sz w:val="22"/>
          <w:u w:val="wave"/>
        </w:rPr>
        <w:t>条</w:t>
      </w:r>
      <w:r w:rsidR="009E7BD1" w:rsidRPr="00B55D14">
        <w:rPr>
          <w:rFonts w:hint="eastAsia"/>
          <w:bCs/>
          <w:sz w:val="22"/>
          <w:u w:val="wave"/>
        </w:rPr>
        <w:t>1</w:t>
      </w:r>
      <w:r w:rsidR="009E7BD1" w:rsidRPr="00B55D14">
        <w:rPr>
          <w:rFonts w:hint="eastAsia"/>
          <w:bCs/>
          <w:sz w:val="22"/>
          <w:u w:val="wave"/>
        </w:rPr>
        <w:t>項</w:t>
      </w:r>
      <w:r w:rsidR="00B55D14">
        <w:rPr>
          <w:rFonts w:hint="eastAsia"/>
          <w:bCs/>
          <w:sz w:val="22"/>
        </w:rPr>
        <w:t>･･･</w:t>
      </w:r>
      <w:bookmarkStart w:id="29" w:name="_Hlk205285143"/>
      <w:r w:rsidR="00B55D14">
        <w:rPr>
          <w:rFonts w:asciiTheme="minorEastAsia" w:hAnsiTheme="minorEastAsia" w:hint="eastAsia"/>
          <w:b/>
          <w:sz w:val="24"/>
          <w:szCs w:val="24"/>
          <w:bdr w:val="single" w:sz="4" w:space="0" w:color="auto"/>
        </w:rPr>
        <w:t>３</w:t>
      </w:r>
      <w:r w:rsidR="00B55D14">
        <w:rPr>
          <w:rFonts w:hint="eastAsia"/>
          <w:bCs/>
          <w:sz w:val="22"/>
        </w:rPr>
        <w:t xml:space="preserve"> </w:t>
      </w:r>
      <w:r w:rsidR="00B55D14">
        <w:rPr>
          <w:rFonts w:hint="eastAsia"/>
          <w:bCs/>
          <w:sz w:val="22"/>
        </w:rPr>
        <w:t>のⅣの</w:t>
      </w:r>
      <w:r w:rsidR="00B55D14">
        <w:rPr>
          <w:rFonts w:hint="eastAsia"/>
          <w:bCs/>
          <w:sz w:val="22"/>
        </w:rPr>
        <w:t xml:space="preserve">1 </w:t>
      </w:r>
      <w:r w:rsidR="00B55D14">
        <w:rPr>
          <w:rFonts w:asciiTheme="minorEastAsia" w:hAnsiTheme="minorEastAsia" w:hint="eastAsia"/>
          <w:sz w:val="22"/>
        </w:rPr>
        <w:t>(</w:t>
      </w:r>
      <w:r w:rsidR="00B55D14">
        <w:rPr>
          <w:rFonts w:hint="eastAsia"/>
          <w:sz w:val="22"/>
        </w:rPr>
        <w:t>1</w:t>
      </w:r>
      <w:r w:rsidR="00B55D14">
        <w:rPr>
          <w:rFonts w:asciiTheme="minorEastAsia" w:hAnsiTheme="minorEastAsia" w:hint="eastAsia"/>
          <w:sz w:val="22"/>
        </w:rPr>
        <w:t>)に添付）</w:t>
      </w:r>
      <w:bookmarkEnd w:id="29"/>
      <w:r w:rsidR="009E7BD1">
        <w:rPr>
          <w:rFonts w:hint="eastAsia"/>
          <w:bCs/>
          <w:sz w:val="22"/>
        </w:rPr>
        <w:t>とは、相続放棄</w:t>
      </w:r>
      <w:r w:rsidR="005D0CE5">
        <w:rPr>
          <w:rFonts w:hint="eastAsia"/>
          <w:bCs/>
          <w:sz w:val="22"/>
        </w:rPr>
        <w:t>者が占有を観念的にのみ承継している場合を除外する趣旨の文言と説明される。消極的な定義であり、ここに難しさの原点がある。</w:t>
      </w:r>
    </w:p>
    <w:p w14:paraId="1DAF4078" w14:textId="2DE7B015" w:rsidR="008F0809" w:rsidRDefault="00B55D14" w:rsidP="00B55D14">
      <w:pPr>
        <w:tabs>
          <w:tab w:val="left" w:pos="945"/>
        </w:tabs>
        <w:ind w:leftChars="500" w:left="1050" w:firstLineChars="100" w:firstLine="220"/>
        <w:jc w:val="left"/>
        <w:rPr>
          <w:rFonts w:asciiTheme="minorEastAsia" w:hAnsiTheme="minorEastAsia"/>
          <w:bCs/>
          <w:sz w:val="22"/>
        </w:rPr>
      </w:pPr>
      <w:bookmarkStart w:id="30" w:name="_Hlk205284587"/>
      <w:r>
        <w:rPr>
          <w:rFonts w:asciiTheme="minorEastAsia" w:hAnsiTheme="minorEastAsia" w:hint="eastAsia"/>
          <w:bCs/>
          <w:sz w:val="22"/>
        </w:rPr>
        <w:t>その上で、占有の核となる「所持」の概念が</w:t>
      </w:r>
      <w:r w:rsidR="00764263">
        <w:rPr>
          <w:rFonts w:asciiTheme="minorEastAsia" w:hAnsiTheme="minorEastAsia" w:hint="eastAsia"/>
          <w:bCs/>
          <w:sz w:val="22"/>
        </w:rPr>
        <w:t>観念化している。最高裁曰く「所持とは、社会</w:t>
      </w:r>
      <w:r>
        <w:rPr>
          <w:rFonts w:asciiTheme="minorEastAsia" w:hAnsiTheme="minorEastAsia" w:hint="eastAsia"/>
          <w:bCs/>
          <w:sz w:val="22"/>
        </w:rPr>
        <w:t>通念上、その物がその人の事実的支配に属するものというべき客観的関係にあること」である。市民が容易に判断</w:t>
      </w:r>
      <w:r w:rsidR="008F0809">
        <w:rPr>
          <w:rFonts w:asciiTheme="minorEastAsia" w:hAnsiTheme="minorEastAsia" w:hint="eastAsia"/>
          <w:bCs/>
          <w:sz w:val="22"/>
        </w:rPr>
        <w:t>できる概念ではない。</w:t>
      </w:r>
    </w:p>
    <w:bookmarkEnd w:id="30"/>
    <w:p w14:paraId="315BCAEA" w14:textId="77777777" w:rsidR="008F0809" w:rsidRDefault="008F0809" w:rsidP="008F0809">
      <w:pPr>
        <w:tabs>
          <w:tab w:val="left" w:pos="945"/>
        </w:tabs>
        <w:ind w:leftChars="500" w:left="1050" w:firstLineChars="100" w:firstLine="220"/>
        <w:jc w:val="left"/>
        <w:rPr>
          <w:rFonts w:asciiTheme="minorEastAsia" w:hAnsiTheme="minorEastAsia"/>
          <w:bCs/>
          <w:sz w:val="22"/>
        </w:rPr>
      </w:pPr>
      <w:r>
        <w:rPr>
          <w:rFonts w:asciiTheme="minorEastAsia" w:hAnsiTheme="minorEastAsia" w:hint="eastAsia"/>
          <w:bCs/>
          <w:sz w:val="22"/>
        </w:rPr>
        <w:t>つまるところ、被相続人に関する事情以外では、放棄者の所持を基礎づけられない場合には「現に占有」は認められないという当たり前のことは言えても、放棄者独自の事情がある場合に、どう判断するかは疑問である。</w:t>
      </w:r>
    </w:p>
    <w:p w14:paraId="766FE701" w14:textId="413BE20C" w:rsidR="008F0809" w:rsidRDefault="008F0809" w:rsidP="008F0809">
      <w:pPr>
        <w:tabs>
          <w:tab w:val="left" w:pos="945"/>
        </w:tabs>
        <w:ind w:leftChars="500" w:left="1050" w:firstLineChars="100" w:firstLine="220"/>
        <w:jc w:val="left"/>
        <w:rPr>
          <w:rFonts w:asciiTheme="minorEastAsia" w:hAnsiTheme="minorEastAsia"/>
          <w:bCs/>
          <w:sz w:val="22"/>
        </w:rPr>
      </w:pPr>
      <w:r>
        <w:rPr>
          <w:rFonts w:asciiTheme="minorEastAsia" w:hAnsiTheme="minorEastAsia" w:hint="eastAsia"/>
          <w:bCs/>
          <w:sz w:val="22"/>
        </w:rPr>
        <w:t>占有の核となる「所持」の概念が通念上、その物がその人の事実的支配に属するものというべき客観的関係にあること」である。市民が容易に判断できる概念ではない。</w:t>
      </w:r>
    </w:p>
    <w:p w14:paraId="3B2E66C1" w14:textId="77777777" w:rsidR="00972A9D" w:rsidRDefault="00972A9D" w:rsidP="00972A9D">
      <w:pPr>
        <w:tabs>
          <w:tab w:val="left" w:pos="1050"/>
        </w:tabs>
        <w:ind w:leftChars="300" w:left="1070" w:hangingChars="200" w:hanging="440"/>
        <w:jc w:val="left"/>
        <w:rPr>
          <w:rFonts w:asciiTheme="minorEastAsia" w:hAnsiTheme="minorEastAsia"/>
          <w:bCs/>
          <w:sz w:val="22"/>
        </w:rPr>
      </w:pPr>
      <w:r>
        <w:rPr>
          <w:rFonts w:asciiTheme="minorEastAsia" w:hAnsiTheme="minorEastAsia" w:hint="eastAsia"/>
          <w:bCs/>
          <w:sz w:val="22"/>
        </w:rPr>
        <w:t xml:space="preserve">　イ 法的性質論的解釈 ― 限定解釈へ</w:t>
      </w:r>
    </w:p>
    <w:p w14:paraId="37BCB239" w14:textId="77777777" w:rsidR="00972A9D" w:rsidRDefault="00972A9D" w:rsidP="00972A9D">
      <w:pPr>
        <w:tabs>
          <w:tab w:val="left" w:pos="1050"/>
        </w:tabs>
        <w:ind w:leftChars="400" w:left="1060" w:hangingChars="100" w:hanging="220"/>
        <w:jc w:val="left"/>
        <w:rPr>
          <w:bCs/>
          <w:sz w:val="22"/>
        </w:rPr>
      </w:pPr>
      <w:r>
        <w:rPr>
          <w:rFonts w:asciiTheme="minorEastAsia" w:hAnsiTheme="minorEastAsia" w:hint="eastAsia"/>
          <w:bCs/>
          <w:sz w:val="22"/>
        </w:rPr>
        <w:t xml:space="preserve">　 令和</w:t>
      </w:r>
      <w:r>
        <w:rPr>
          <w:rFonts w:hint="eastAsia"/>
          <w:bCs/>
          <w:sz w:val="22"/>
        </w:rPr>
        <w:t>3</w:t>
      </w:r>
      <w:r>
        <w:rPr>
          <w:rFonts w:hint="eastAsia"/>
          <w:bCs/>
          <w:sz w:val="22"/>
        </w:rPr>
        <w:t>年改正の際に、</w:t>
      </w:r>
      <w:r w:rsidRPr="00972A9D">
        <w:rPr>
          <w:rFonts w:hint="eastAsia"/>
          <w:bCs/>
          <w:sz w:val="22"/>
          <w:u w:val="wave"/>
        </w:rPr>
        <w:t>民法</w:t>
      </w:r>
      <w:r w:rsidRPr="00972A9D">
        <w:rPr>
          <w:rFonts w:hint="eastAsia"/>
          <w:bCs/>
          <w:sz w:val="22"/>
          <w:u w:val="wave"/>
        </w:rPr>
        <w:t>940</w:t>
      </w:r>
      <w:r w:rsidRPr="00972A9D">
        <w:rPr>
          <w:rFonts w:hint="eastAsia"/>
          <w:bCs/>
          <w:sz w:val="22"/>
          <w:u w:val="wave"/>
        </w:rPr>
        <w:t>条</w:t>
      </w:r>
      <w:r w:rsidRPr="00972A9D">
        <w:rPr>
          <w:rFonts w:hint="eastAsia"/>
          <w:bCs/>
          <w:sz w:val="22"/>
          <w:u w:val="wave"/>
        </w:rPr>
        <w:t>1</w:t>
      </w:r>
      <w:r w:rsidRPr="00972A9D">
        <w:rPr>
          <w:rFonts w:hint="eastAsia"/>
          <w:bCs/>
          <w:sz w:val="22"/>
          <w:u w:val="wave"/>
        </w:rPr>
        <w:t>項</w:t>
      </w:r>
      <w:r w:rsidRPr="00972A9D">
        <w:rPr>
          <w:rFonts w:hint="eastAsia"/>
          <w:bCs/>
          <w:sz w:val="22"/>
        </w:rPr>
        <w:t>（</w:t>
      </w:r>
      <w:r w:rsidRPr="00972A9D">
        <w:rPr>
          <w:rFonts w:hint="eastAsia"/>
          <w:bCs/>
          <w:sz w:val="22"/>
        </w:rPr>
        <w:t xml:space="preserve"> </w:t>
      </w:r>
      <w:r>
        <w:rPr>
          <w:rFonts w:asciiTheme="minorEastAsia" w:hAnsiTheme="minorEastAsia" w:hint="eastAsia"/>
          <w:b/>
          <w:sz w:val="24"/>
          <w:szCs w:val="24"/>
          <w:bdr w:val="single" w:sz="4" w:space="0" w:color="auto"/>
        </w:rPr>
        <w:t>３</w:t>
      </w:r>
      <w:r>
        <w:rPr>
          <w:rFonts w:hint="eastAsia"/>
          <w:bCs/>
          <w:sz w:val="22"/>
        </w:rPr>
        <w:t xml:space="preserve"> </w:t>
      </w:r>
      <w:r>
        <w:rPr>
          <w:rFonts w:hint="eastAsia"/>
          <w:bCs/>
          <w:sz w:val="22"/>
        </w:rPr>
        <w:t>のⅣの</w:t>
      </w:r>
      <w:r>
        <w:rPr>
          <w:rFonts w:hint="eastAsia"/>
          <w:bCs/>
          <w:sz w:val="22"/>
        </w:rPr>
        <w:t xml:space="preserve">1 </w:t>
      </w:r>
      <w:r>
        <w:rPr>
          <w:rFonts w:asciiTheme="minorEastAsia" w:hAnsiTheme="minorEastAsia" w:hint="eastAsia"/>
          <w:sz w:val="22"/>
        </w:rPr>
        <w:t>(</w:t>
      </w:r>
      <w:r>
        <w:rPr>
          <w:rFonts w:hint="eastAsia"/>
          <w:sz w:val="22"/>
        </w:rPr>
        <w:t>1</w:t>
      </w:r>
      <w:r>
        <w:rPr>
          <w:rFonts w:asciiTheme="minorEastAsia" w:hAnsiTheme="minorEastAsia" w:hint="eastAsia"/>
          <w:sz w:val="22"/>
        </w:rPr>
        <w:t>)に添付）</w:t>
      </w:r>
      <w:r>
        <w:rPr>
          <w:rFonts w:hint="eastAsia"/>
          <w:bCs/>
          <w:sz w:val="22"/>
        </w:rPr>
        <w:t>は一種の事務</w:t>
      </w:r>
      <w:r>
        <w:rPr>
          <w:rFonts w:hint="eastAsia"/>
          <w:bCs/>
          <w:sz w:val="22"/>
        </w:rPr>
        <w:lastRenderedPageBreak/>
        <w:t>管理であると整理され、同項の要件は①相続の発生、②相続放棄の申述、③相続財産の管理開始になるとして、③の具体化として「現に占有」という要件が法定された。</w:t>
      </w:r>
    </w:p>
    <w:p w14:paraId="77416836" w14:textId="77777777" w:rsidR="00E018A4" w:rsidRDefault="00972A9D" w:rsidP="00972A9D">
      <w:pPr>
        <w:tabs>
          <w:tab w:val="left" w:pos="1050"/>
        </w:tabs>
        <w:ind w:leftChars="500" w:left="1050" w:firstLineChars="100" w:firstLine="220"/>
        <w:jc w:val="left"/>
        <w:rPr>
          <w:bCs/>
          <w:sz w:val="22"/>
        </w:rPr>
      </w:pPr>
      <w:r>
        <w:rPr>
          <w:rFonts w:hint="eastAsia"/>
          <w:bCs/>
          <w:sz w:val="22"/>
        </w:rPr>
        <w:t>この立法経緯を強調すれば、「現に占有」は相続財産の管理開始というニュアンスを加味して解釈される。その結果、残置物がある場合や合鍵をたまたま持っている程度では「現に占有」は</w:t>
      </w:r>
      <w:r w:rsidR="00E018A4">
        <w:rPr>
          <w:rFonts w:hint="eastAsia"/>
          <w:bCs/>
          <w:sz w:val="22"/>
        </w:rPr>
        <w:t>肯定しにくい。山林等の土地や占有補助者の論点も消極に解される。</w:t>
      </w:r>
    </w:p>
    <w:p w14:paraId="438D39DD" w14:textId="6C0A42B9" w:rsidR="00E018A4" w:rsidRDefault="00E018A4" w:rsidP="00E018A4">
      <w:pPr>
        <w:tabs>
          <w:tab w:val="left" w:pos="1050"/>
        </w:tabs>
        <w:ind w:leftChars="300" w:left="1070" w:hangingChars="200" w:hanging="440"/>
        <w:jc w:val="left"/>
        <w:rPr>
          <w:rFonts w:asciiTheme="minorEastAsia" w:hAnsiTheme="minorEastAsia"/>
          <w:bCs/>
          <w:sz w:val="22"/>
        </w:rPr>
      </w:pPr>
      <w:r>
        <w:rPr>
          <w:rFonts w:asciiTheme="minorEastAsia" w:hAnsiTheme="minorEastAsia" w:hint="eastAsia"/>
          <w:bCs/>
          <w:sz w:val="22"/>
        </w:rPr>
        <w:t xml:space="preserve">　ウ 目的論的解釈 ― 拡張解釈へ</w:t>
      </w:r>
    </w:p>
    <w:p w14:paraId="3F398811" w14:textId="77777777" w:rsidR="00EC15A7" w:rsidRDefault="00E018A4" w:rsidP="00E018A4">
      <w:pPr>
        <w:tabs>
          <w:tab w:val="left" w:pos="1050"/>
        </w:tabs>
        <w:ind w:leftChars="400" w:left="1060" w:hangingChars="100" w:hanging="220"/>
        <w:jc w:val="left"/>
        <w:rPr>
          <w:bCs/>
          <w:sz w:val="22"/>
          <w:u w:val="wave"/>
        </w:rPr>
      </w:pPr>
      <w:r>
        <w:rPr>
          <w:rFonts w:asciiTheme="minorEastAsia" w:hAnsiTheme="minorEastAsia" w:hint="eastAsia"/>
          <w:bCs/>
          <w:sz w:val="22"/>
        </w:rPr>
        <w:t xml:space="preserve">　 民法</w:t>
      </w:r>
      <w:r w:rsidRPr="00972A9D">
        <w:rPr>
          <w:rFonts w:hint="eastAsia"/>
          <w:bCs/>
          <w:sz w:val="22"/>
          <w:u w:val="wave"/>
        </w:rPr>
        <w:t>940</w:t>
      </w:r>
      <w:r w:rsidRPr="00972A9D">
        <w:rPr>
          <w:rFonts w:hint="eastAsia"/>
          <w:bCs/>
          <w:sz w:val="22"/>
          <w:u w:val="wave"/>
        </w:rPr>
        <w:t>条</w:t>
      </w:r>
    </w:p>
    <w:tbl>
      <w:tblPr>
        <w:tblStyle w:val="aa"/>
        <w:tblW w:w="9490" w:type="dxa"/>
        <w:tblLook w:val="04A0" w:firstRow="1" w:lastRow="0" w:firstColumn="1" w:lastColumn="0" w:noHBand="0" w:noVBand="1"/>
      </w:tblPr>
      <w:tblGrid>
        <w:gridCol w:w="9490"/>
      </w:tblGrid>
      <w:tr w:rsidR="00EC15A7" w14:paraId="20D0B703" w14:textId="77777777" w:rsidTr="00E7041F">
        <w:tc>
          <w:tcPr>
            <w:tcW w:w="9490" w:type="dxa"/>
            <w:tcBorders>
              <w:top w:val="wave" w:sz="6" w:space="0" w:color="auto"/>
              <w:left w:val="wave" w:sz="6" w:space="0" w:color="auto"/>
              <w:bottom w:val="wave" w:sz="6" w:space="0" w:color="auto"/>
              <w:right w:val="wave" w:sz="6" w:space="0" w:color="auto"/>
            </w:tcBorders>
          </w:tcPr>
          <w:p w14:paraId="1923F208" w14:textId="77777777" w:rsidR="00EC15A7" w:rsidRPr="00FC3401" w:rsidRDefault="00EC15A7" w:rsidP="00E7041F">
            <w:pPr>
              <w:tabs>
                <w:tab w:val="left" w:pos="840"/>
              </w:tabs>
              <w:ind w:left="220" w:right="-56" w:hangingChars="100" w:hanging="220"/>
              <w:jc w:val="left"/>
              <w:rPr>
                <w:rFonts w:ascii="ＭＳ 明朝" w:eastAsia="ＭＳ 明朝" w:hAnsi="ＭＳ 明朝"/>
                <w:sz w:val="22"/>
              </w:rPr>
            </w:pPr>
            <w:r w:rsidRPr="00FC3401">
              <w:rPr>
                <w:rFonts w:ascii="ＭＳ 明朝" w:eastAsia="ＭＳ 明朝" w:hAnsi="ＭＳ 明朝" w:hint="eastAsia"/>
                <w:sz w:val="22"/>
              </w:rPr>
              <w:t>（相続の放棄をした者による管理）</w:t>
            </w:r>
          </w:p>
          <w:p w14:paraId="1308D3AF" w14:textId="77777777" w:rsidR="00EC15A7" w:rsidRPr="00FC3401" w:rsidRDefault="00EC15A7" w:rsidP="00E7041F">
            <w:pPr>
              <w:tabs>
                <w:tab w:val="left" w:pos="840"/>
              </w:tabs>
              <w:ind w:left="220" w:right="-56" w:hangingChars="100" w:hanging="220"/>
              <w:jc w:val="left"/>
              <w:rPr>
                <w:rFonts w:ascii="ＭＳ 明朝" w:eastAsia="ＭＳ 明朝" w:hAnsi="ＭＳ 明朝"/>
                <w:sz w:val="22"/>
              </w:rPr>
            </w:pPr>
            <w:r w:rsidRPr="00FC3401">
              <w:rPr>
                <w:rFonts w:ascii="ＭＳ 明朝" w:eastAsia="ＭＳ 明朝" w:hAnsi="ＭＳ 明朝" w:hint="eastAsia"/>
                <w:sz w:val="22"/>
              </w:rPr>
              <w:t>第九百四十条　相続の放棄をした者は、その放棄の時に相続財産に属する財産を現に占有しているときは、相続人又は第九百五十二条第一項の相続財産の清算人に対して当該財産を引き渡すまでの間、自己の財産におけるのと同一の注意をもって、その財産を保存しなければならない。</w:t>
            </w:r>
          </w:p>
          <w:p w14:paraId="54AD8B95" w14:textId="77777777" w:rsidR="00EC15A7" w:rsidRDefault="00EC15A7" w:rsidP="00E7041F">
            <w:pPr>
              <w:tabs>
                <w:tab w:val="left" w:pos="840"/>
              </w:tabs>
              <w:ind w:left="220" w:right="-56" w:hangingChars="100" w:hanging="220"/>
              <w:jc w:val="left"/>
              <w:rPr>
                <w:rFonts w:ascii="ＭＳ 明朝" w:eastAsia="ＭＳ 明朝" w:hAnsi="ＭＳ 明朝"/>
                <w:sz w:val="22"/>
              </w:rPr>
            </w:pPr>
            <w:r w:rsidRPr="00FC3401">
              <w:rPr>
                <w:rFonts w:ascii="ＭＳ 明朝" w:eastAsia="ＭＳ 明朝" w:hAnsi="ＭＳ 明朝" w:hint="eastAsia"/>
                <w:sz w:val="22"/>
              </w:rPr>
              <w:t>２　第六百四十五条、第六百四十六条並びに第六百五十条第一項及び第二項の規定は、前項の場合について準用する。</w:t>
            </w:r>
          </w:p>
        </w:tc>
      </w:tr>
    </w:tbl>
    <w:p w14:paraId="2B1DD46B" w14:textId="77777777" w:rsidR="00701C2D" w:rsidRDefault="00E018A4" w:rsidP="00EC15A7">
      <w:pPr>
        <w:tabs>
          <w:tab w:val="left" w:pos="1050"/>
        </w:tabs>
        <w:ind w:leftChars="500" w:left="1050"/>
        <w:jc w:val="left"/>
        <w:rPr>
          <w:bCs/>
          <w:sz w:val="22"/>
        </w:rPr>
      </w:pPr>
      <w:r w:rsidRPr="00E018A4">
        <w:rPr>
          <w:rFonts w:hint="eastAsia"/>
          <w:bCs/>
          <w:sz w:val="22"/>
        </w:rPr>
        <w:t>の</w:t>
      </w:r>
      <w:r>
        <w:rPr>
          <w:rFonts w:hint="eastAsia"/>
          <w:bCs/>
          <w:sz w:val="22"/>
        </w:rPr>
        <w:t>目的は、</w:t>
      </w:r>
      <w:r w:rsidR="00057122">
        <w:rPr>
          <w:rFonts w:hint="eastAsia"/>
          <w:bCs/>
          <w:sz w:val="22"/>
        </w:rPr>
        <w:t>相続財産の</w:t>
      </w:r>
      <w:r w:rsidR="00701C2D">
        <w:rPr>
          <w:rFonts w:hint="eastAsia"/>
          <w:bCs/>
          <w:sz w:val="22"/>
        </w:rPr>
        <w:t>放置により、その財産的価値が低下し、次順位の相続人等を害することを社会経済上の利益の保護の観点から防ぐことにある。空き家問題等の「負」動産問題の深刻化を踏まえれば、管理義務は広範に解釈すべきことになる。</w:t>
      </w:r>
    </w:p>
    <w:p w14:paraId="6763009E" w14:textId="77777777" w:rsidR="009A0A5C" w:rsidRDefault="00701C2D" w:rsidP="00701C2D">
      <w:pPr>
        <w:tabs>
          <w:tab w:val="left" w:pos="945"/>
        </w:tabs>
        <w:ind w:leftChars="500" w:left="1050" w:firstLineChars="100" w:firstLine="220"/>
        <w:jc w:val="left"/>
        <w:rPr>
          <w:rFonts w:asciiTheme="minorEastAsia" w:hAnsiTheme="minorEastAsia"/>
          <w:bCs/>
          <w:sz w:val="22"/>
        </w:rPr>
      </w:pPr>
      <w:r>
        <w:rPr>
          <w:rFonts w:asciiTheme="minorEastAsia" w:hAnsiTheme="minorEastAsia" w:hint="eastAsia"/>
          <w:bCs/>
          <w:sz w:val="22"/>
        </w:rPr>
        <w:t>また、義務の終着点である相続財産清算人から見た場合はどうか。清算人としては空き家に相続放棄者残置物があるのは困る。放棄者が合鍵を持っているのも困る。鍵の隠し場所は教えてほしい。場所がわかりにくい山林・原野は案内してほしい。農地も区画がわ</w:t>
      </w:r>
      <w:r w:rsidR="009A0A5C">
        <w:rPr>
          <w:rFonts w:asciiTheme="minorEastAsia" w:hAnsiTheme="minorEastAsia" w:hint="eastAsia"/>
          <w:bCs/>
          <w:sz w:val="22"/>
        </w:rPr>
        <w:t>かれば教えて教えてほしい。清算人が排他的支配を確立するために、これらすべてに対応してほしい。清算業務の支障か否かという観点からは「現に占有」は広く解する方向になる。</w:t>
      </w:r>
    </w:p>
    <w:p w14:paraId="1D67E569" w14:textId="63BCBF7F" w:rsidR="00C21DF5" w:rsidRDefault="00C21DF5" w:rsidP="00C21DF5">
      <w:pPr>
        <w:tabs>
          <w:tab w:val="left" w:pos="1050"/>
        </w:tabs>
        <w:ind w:leftChars="300" w:left="1070" w:hangingChars="200" w:hanging="440"/>
        <w:jc w:val="left"/>
        <w:rPr>
          <w:bCs/>
          <w:sz w:val="22"/>
        </w:rPr>
      </w:pPr>
      <w:r>
        <w:rPr>
          <w:rFonts w:asciiTheme="minorEastAsia" w:hAnsiTheme="minorEastAsia" w:hint="eastAsia"/>
          <w:bCs/>
          <w:sz w:val="22"/>
        </w:rPr>
        <w:t xml:space="preserve">　</w:t>
      </w:r>
      <w:bookmarkStart w:id="31" w:name="_Hlk205294528"/>
      <w:r>
        <w:rPr>
          <w:rFonts w:asciiTheme="minorEastAsia" w:hAnsiTheme="minorEastAsia" w:hint="eastAsia"/>
          <w:bCs/>
          <w:sz w:val="22"/>
        </w:rPr>
        <w:t>エ 私見 　筆者は現に清算人を務めている。私見はまだない。工作物責任（民</w:t>
      </w:r>
      <w:r>
        <w:rPr>
          <w:rFonts w:hint="eastAsia"/>
          <w:bCs/>
          <w:sz w:val="22"/>
        </w:rPr>
        <w:t>717</w:t>
      </w:r>
      <w:r>
        <w:rPr>
          <w:rFonts w:hint="eastAsia"/>
          <w:bCs/>
          <w:sz w:val="22"/>
        </w:rPr>
        <w:t>条</w:t>
      </w:r>
      <w:r>
        <w:rPr>
          <w:rFonts w:hint="eastAsia"/>
          <w:bCs/>
          <w:sz w:val="22"/>
        </w:rPr>
        <w:t>1</w:t>
      </w:r>
      <w:r>
        <w:rPr>
          <w:rFonts w:hint="eastAsia"/>
          <w:bCs/>
          <w:sz w:val="22"/>
        </w:rPr>
        <w:t>項における「占有者」や空き家対策特別措置法の「管理者」の解釈との異同を含め、引き続き検討していく必要がある。</w:t>
      </w:r>
    </w:p>
    <w:tbl>
      <w:tblPr>
        <w:tblStyle w:val="aa"/>
        <w:tblW w:w="9490" w:type="dxa"/>
        <w:tblLook w:val="04A0" w:firstRow="1" w:lastRow="0" w:firstColumn="1" w:lastColumn="0" w:noHBand="0" w:noVBand="1"/>
      </w:tblPr>
      <w:tblGrid>
        <w:gridCol w:w="9490"/>
      </w:tblGrid>
      <w:tr w:rsidR="00C21DF5" w14:paraId="0309721D" w14:textId="77777777" w:rsidTr="00E7041F">
        <w:tc>
          <w:tcPr>
            <w:tcW w:w="9490" w:type="dxa"/>
            <w:tcBorders>
              <w:top w:val="wave" w:sz="6" w:space="0" w:color="auto"/>
              <w:left w:val="wave" w:sz="6" w:space="0" w:color="auto"/>
              <w:bottom w:val="wave" w:sz="6" w:space="0" w:color="auto"/>
              <w:right w:val="wave" w:sz="6" w:space="0" w:color="auto"/>
            </w:tcBorders>
          </w:tcPr>
          <w:bookmarkEnd w:id="31"/>
          <w:p w14:paraId="3D36D41F" w14:textId="77777777" w:rsidR="00C21DF5" w:rsidRPr="00C21DF5" w:rsidRDefault="00C21DF5" w:rsidP="00C21DF5">
            <w:pPr>
              <w:tabs>
                <w:tab w:val="left" w:pos="840"/>
              </w:tabs>
              <w:ind w:left="220" w:right="-56" w:hangingChars="100" w:hanging="220"/>
              <w:jc w:val="left"/>
              <w:rPr>
                <w:rFonts w:ascii="ＭＳ 明朝" w:eastAsia="ＭＳ 明朝" w:hAnsi="ＭＳ 明朝"/>
                <w:sz w:val="22"/>
              </w:rPr>
            </w:pPr>
            <w:r w:rsidRPr="00C21DF5">
              <w:rPr>
                <w:rFonts w:ascii="ＭＳ 明朝" w:eastAsia="ＭＳ 明朝" w:hAnsi="ＭＳ 明朝" w:hint="eastAsia"/>
                <w:sz w:val="22"/>
              </w:rPr>
              <w:t>（土地の工作物等の占有者及び所有者の責任）</w:t>
            </w:r>
          </w:p>
          <w:p w14:paraId="7B7489FE" w14:textId="77777777" w:rsidR="00C21DF5" w:rsidRPr="00C21DF5" w:rsidRDefault="00C21DF5" w:rsidP="00C21DF5">
            <w:pPr>
              <w:tabs>
                <w:tab w:val="left" w:pos="840"/>
              </w:tabs>
              <w:ind w:left="220" w:right="-56" w:hangingChars="100" w:hanging="220"/>
              <w:jc w:val="left"/>
              <w:rPr>
                <w:rFonts w:ascii="ＭＳ 明朝" w:eastAsia="ＭＳ 明朝" w:hAnsi="ＭＳ 明朝"/>
                <w:sz w:val="22"/>
              </w:rPr>
            </w:pPr>
            <w:r w:rsidRPr="00C21DF5">
              <w:rPr>
                <w:rFonts w:ascii="ＭＳ 明朝" w:eastAsia="ＭＳ 明朝" w:hAnsi="ＭＳ 明朝" w:hint="eastAsia"/>
                <w:sz w:val="22"/>
              </w:rPr>
              <w:t>第七百十七条　土地の工作物の設置又は保存に瑕疵があることによって他人に損害を生じたときは、その工作物の占有者は、被害者に対してその損害を賠償する責任を負う。ただし、占有者が損害の発生を防止するのに必要な注意をしたときは、所有者がその損害を賠償しなければならない。</w:t>
            </w:r>
          </w:p>
          <w:p w14:paraId="40DEC238" w14:textId="77777777" w:rsidR="00C21DF5" w:rsidRPr="00C21DF5" w:rsidRDefault="00C21DF5" w:rsidP="00C21DF5">
            <w:pPr>
              <w:tabs>
                <w:tab w:val="left" w:pos="840"/>
              </w:tabs>
              <w:ind w:left="220" w:right="-56" w:hangingChars="100" w:hanging="220"/>
              <w:jc w:val="left"/>
              <w:rPr>
                <w:rFonts w:ascii="ＭＳ 明朝" w:eastAsia="ＭＳ 明朝" w:hAnsi="ＭＳ 明朝"/>
                <w:sz w:val="22"/>
              </w:rPr>
            </w:pPr>
            <w:r w:rsidRPr="00C21DF5">
              <w:rPr>
                <w:rFonts w:ascii="ＭＳ 明朝" w:eastAsia="ＭＳ 明朝" w:hAnsi="ＭＳ 明朝" w:hint="eastAsia"/>
                <w:sz w:val="22"/>
              </w:rPr>
              <w:t>２　前項の規定は、竹木の栽植又は支持に瑕疵がある場合について準用する。</w:t>
            </w:r>
          </w:p>
          <w:p w14:paraId="1976F108" w14:textId="3BC0AD81" w:rsidR="00C21DF5" w:rsidRDefault="00C21DF5" w:rsidP="00C21DF5">
            <w:pPr>
              <w:tabs>
                <w:tab w:val="left" w:pos="840"/>
              </w:tabs>
              <w:ind w:left="220" w:right="-56" w:hangingChars="100" w:hanging="220"/>
              <w:jc w:val="left"/>
              <w:rPr>
                <w:rFonts w:ascii="ＭＳ 明朝" w:eastAsia="ＭＳ 明朝" w:hAnsi="ＭＳ 明朝"/>
                <w:sz w:val="22"/>
              </w:rPr>
            </w:pPr>
            <w:r w:rsidRPr="00C21DF5">
              <w:rPr>
                <w:rFonts w:ascii="ＭＳ 明朝" w:eastAsia="ＭＳ 明朝" w:hAnsi="ＭＳ 明朝" w:hint="eastAsia"/>
                <w:sz w:val="22"/>
              </w:rPr>
              <w:t>３　前二項の場合において、損害の原因について他にその責任を負う者があるときは、占有者又は所有者は、その者に対して求償権を行使することができる。</w:t>
            </w:r>
          </w:p>
        </w:tc>
      </w:tr>
    </w:tbl>
    <w:p w14:paraId="3D742DC1" w14:textId="77777777" w:rsidR="00FC3401" w:rsidRDefault="00FC3401" w:rsidP="004800B1">
      <w:pPr>
        <w:jc w:val="left"/>
        <w:rPr>
          <w:rFonts w:asciiTheme="minorEastAsia" w:hAnsiTheme="minorEastAsia"/>
          <w:bCs/>
          <w:sz w:val="22"/>
        </w:rPr>
      </w:pPr>
    </w:p>
    <w:p w14:paraId="01F1B2BD" w14:textId="595853C1" w:rsidR="00C21DF5" w:rsidRPr="002409FE" w:rsidRDefault="00C21DF5" w:rsidP="00C21DF5">
      <w:pPr>
        <w:tabs>
          <w:tab w:val="left" w:pos="1050"/>
        </w:tabs>
        <w:ind w:leftChars="100" w:left="210" w:firstLineChars="200" w:firstLine="440"/>
        <w:jc w:val="left"/>
        <w:rPr>
          <w:bCs/>
          <w:sz w:val="22"/>
        </w:rPr>
      </w:pPr>
      <w:r>
        <w:rPr>
          <w:rFonts w:asciiTheme="minorEastAsia" w:hAnsiTheme="minorEastAsia" w:hint="eastAsia"/>
          <w:sz w:val="22"/>
        </w:rPr>
        <w:t>(</w:t>
      </w:r>
      <w:r>
        <w:rPr>
          <w:rFonts w:hint="eastAsia"/>
          <w:sz w:val="22"/>
        </w:rPr>
        <w:t>2</w:t>
      </w:r>
      <w:r>
        <w:rPr>
          <w:rFonts w:asciiTheme="minorEastAsia" w:hAnsiTheme="minorEastAsia" w:hint="eastAsia"/>
          <w:sz w:val="22"/>
        </w:rPr>
        <w:t>)</w:t>
      </w:r>
      <w:r w:rsidRPr="00E8192B">
        <w:rPr>
          <w:sz w:val="22"/>
        </w:rPr>
        <w:t xml:space="preserve"> </w:t>
      </w:r>
      <w:r w:rsidR="001D668F">
        <w:rPr>
          <w:rFonts w:asciiTheme="minorEastAsia" w:hAnsiTheme="minorEastAsia" w:hint="eastAsia"/>
          <w:bCs/>
          <w:sz w:val="22"/>
        </w:rPr>
        <w:t>本質的課題 ― 相続放棄の適正化</w:t>
      </w:r>
    </w:p>
    <w:p w14:paraId="2B8D583C" w14:textId="77777777" w:rsidR="001D668F" w:rsidRDefault="00C21DF5" w:rsidP="00A87D60">
      <w:pPr>
        <w:ind w:left="994" w:hangingChars="450" w:hanging="994"/>
        <w:jc w:val="left"/>
        <w:rPr>
          <w:bCs/>
          <w:sz w:val="22"/>
        </w:rPr>
      </w:pPr>
      <w:r>
        <w:rPr>
          <w:rFonts w:asciiTheme="minorEastAsia" w:hAnsiTheme="minorEastAsia" w:hint="eastAsia"/>
          <w:b/>
          <w:sz w:val="22"/>
        </w:rPr>
        <w:t xml:space="preserve">　　      </w:t>
      </w:r>
      <w:r w:rsidR="001D668F">
        <w:rPr>
          <w:rFonts w:hint="eastAsia"/>
          <w:bCs/>
          <w:sz w:val="22"/>
        </w:rPr>
        <w:t>自治体の空き家</w:t>
      </w:r>
      <w:r>
        <w:rPr>
          <w:rFonts w:hint="eastAsia"/>
          <w:bCs/>
          <w:sz w:val="22"/>
        </w:rPr>
        <w:t>問題担当部署</w:t>
      </w:r>
      <w:r w:rsidR="001D668F">
        <w:rPr>
          <w:rFonts w:hint="eastAsia"/>
          <w:bCs/>
          <w:sz w:val="22"/>
        </w:rPr>
        <w:t>のより本質的な悩みは「現に占有」の解釈ではな</w:t>
      </w:r>
      <w:r w:rsidR="001D668F">
        <w:rPr>
          <w:rFonts w:hint="eastAsia"/>
          <w:bCs/>
          <w:sz w:val="22"/>
        </w:rPr>
        <w:lastRenderedPageBreak/>
        <w:t>い。相続人不存在の空き家の生みの親である相続放棄が増加していることにある。</w:t>
      </w:r>
    </w:p>
    <w:p w14:paraId="504D3C21" w14:textId="77777777" w:rsidR="007A31BE" w:rsidRDefault="001D668F" w:rsidP="00A87D60">
      <w:pPr>
        <w:ind w:leftChars="450" w:left="945" w:firstLineChars="50" w:firstLine="110"/>
        <w:jc w:val="left"/>
        <w:rPr>
          <w:bCs/>
          <w:sz w:val="22"/>
        </w:rPr>
      </w:pPr>
      <w:r>
        <w:rPr>
          <w:rFonts w:hint="eastAsia"/>
          <w:bCs/>
          <w:sz w:val="22"/>
        </w:rPr>
        <w:t>現行の相続放棄制度</w:t>
      </w:r>
      <w:r w:rsidR="007A31BE">
        <w:rPr>
          <w:rFonts w:hint="eastAsia"/>
          <w:bCs/>
          <w:sz w:val="22"/>
        </w:rPr>
        <w:t>は関係者（次の相続人や自治体）への情報提供の仕組みがないこと等もあり、地域社会のサイレントキラーになっている。また、生前贈与との合わせ技で相続土地国庫帰属制度（以下「帰属制度」という）を潜脱する利用も広がりつつある。</w:t>
      </w:r>
    </w:p>
    <w:p w14:paraId="30629F5A" w14:textId="1F9EDB42" w:rsidR="00C21DF5" w:rsidRDefault="007A31BE" w:rsidP="00A87D60">
      <w:pPr>
        <w:ind w:leftChars="450" w:left="945" w:firstLineChars="50" w:firstLine="110"/>
        <w:jc w:val="left"/>
        <w:rPr>
          <w:bCs/>
          <w:sz w:val="22"/>
        </w:rPr>
      </w:pPr>
      <w:r>
        <w:rPr>
          <w:rFonts w:hint="eastAsia"/>
          <w:bCs/>
          <w:sz w:val="22"/>
        </w:rPr>
        <w:t>今求められるのは、相続放棄を適正化するための解釈論と政策論である。（実は、法制審議会民法・不動産登記法部会第</w:t>
      </w:r>
      <w:r>
        <w:rPr>
          <w:rFonts w:hint="eastAsia"/>
          <w:bCs/>
          <w:sz w:val="22"/>
        </w:rPr>
        <w:t>4</w:t>
      </w:r>
      <w:r>
        <w:rPr>
          <w:rFonts w:hint="eastAsia"/>
          <w:bCs/>
          <w:sz w:val="22"/>
        </w:rPr>
        <w:t>回会議において佐久間毅教授が既に「相続放棄の濫用に当たるような事態について、何か対応を･･･</w:t>
      </w:r>
      <w:r w:rsidR="00BB02B1">
        <w:rPr>
          <w:rFonts w:hint="eastAsia"/>
          <w:bCs/>
          <w:sz w:val="22"/>
        </w:rPr>
        <w:t>考える必要である」と述べていた（議事録</w:t>
      </w:r>
      <w:r w:rsidR="00BB02B1">
        <w:rPr>
          <w:rFonts w:hint="eastAsia"/>
          <w:bCs/>
          <w:sz w:val="22"/>
        </w:rPr>
        <w:t>33</w:t>
      </w:r>
      <w:r w:rsidR="00BB02B1">
        <w:rPr>
          <w:rFonts w:hint="eastAsia"/>
          <w:bCs/>
          <w:sz w:val="22"/>
        </w:rPr>
        <w:t>頁）。）</w:t>
      </w:r>
    </w:p>
    <w:p w14:paraId="502B2867" w14:textId="77777777" w:rsidR="00A87D60" w:rsidRDefault="00A87D60" w:rsidP="00A87D60">
      <w:pPr>
        <w:tabs>
          <w:tab w:val="left" w:pos="1050"/>
        </w:tabs>
        <w:ind w:leftChars="276" w:left="910" w:hangingChars="150" w:hanging="330"/>
        <w:jc w:val="left"/>
        <w:rPr>
          <w:rFonts w:asciiTheme="minorEastAsia" w:hAnsiTheme="minorEastAsia"/>
          <w:bCs/>
          <w:sz w:val="22"/>
        </w:rPr>
      </w:pPr>
      <w:r>
        <w:rPr>
          <w:rFonts w:asciiTheme="minorEastAsia" w:hAnsiTheme="minorEastAsia" w:hint="eastAsia"/>
          <w:bCs/>
          <w:sz w:val="22"/>
        </w:rPr>
        <w:t xml:space="preserve">　ア 解釈論 ― 相続放棄の濫用とは？</w:t>
      </w:r>
    </w:p>
    <w:p w14:paraId="01E252CE" w14:textId="3A56C05C" w:rsidR="00BB02B1" w:rsidRPr="00BB02B1" w:rsidRDefault="00A87D60" w:rsidP="00A87D60">
      <w:pPr>
        <w:tabs>
          <w:tab w:val="left" w:pos="1050"/>
        </w:tabs>
        <w:ind w:leftChars="376" w:left="900" w:hangingChars="50" w:hanging="110"/>
        <w:jc w:val="left"/>
        <w:rPr>
          <w:bCs/>
          <w:sz w:val="22"/>
        </w:rPr>
      </w:pPr>
      <w:r>
        <w:rPr>
          <w:rFonts w:asciiTheme="minorEastAsia" w:hAnsiTheme="minorEastAsia" w:hint="eastAsia"/>
          <w:bCs/>
          <w:sz w:val="22"/>
        </w:rPr>
        <w:t xml:space="preserve">　 民法の意思主義の観点から相続放棄の自由を否定することは難しい。そのため、相続放棄の濫用は例外的なものとならざるを得ない。私見だが、帰属制度を潜脱したり、相続財産法人</w:t>
      </w:r>
      <w:r w:rsidR="001F4E75">
        <w:rPr>
          <w:rFonts w:asciiTheme="minorEastAsia" w:hAnsiTheme="minorEastAsia" w:hint="eastAsia"/>
          <w:bCs/>
          <w:sz w:val="22"/>
        </w:rPr>
        <w:t>の</w:t>
      </w:r>
      <w:r w:rsidR="00BB02B1">
        <w:rPr>
          <w:rFonts w:hint="eastAsia"/>
          <w:bCs/>
          <w:sz w:val="22"/>
        </w:rPr>
        <w:t>清算に著しい支障を生じさせる悪質な場合、具体的には、帰属制度の負担金や相続財産</w:t>
      </w:r>
      <w:r w:rsidR="004A129A">
        <w:rPr>
          <w:rFonts w:hint="eastAsia"/>
          <w:bCs/>
          <w:sz w:val="22"/>
        </w:rPr>
        <w:t>の清算費用が容易に賄える</w:t>
      </w:r>
      <w:r w:rsidR="004B0D66">
        <w:rPr>
          <w:rFonts w:hint="eastAsia"/>
          <w:bCs/>
          <w:sz w:val="22"/>
        </w:rPr>
        <w:t>だけの財産が</w:t>
      </w:r>
      <w:r w:rsidR="00BB02B1">
        <w:rPr>
          <w:rFonts w:hint="eastAsia"/>
          <w:bCs/>
          <w:sz w:val="22"/>
        </w:rPr>
        <w:t>ある</w:t>
      </w:r>
      <w:r w:rsidR="001F4E75">
        <w:rPr>
          <w:rFonts w:hint="eastAsia"/>
          <w:bCs/>
          <w:sz w:val="22"/>
        </w:rPr>
        <w:t>に</w:t>
      </w:r>
      <w:r w:rsidR="00BB02B1">
        <w:rPr>
          <w:rFonts w:hint="eastAsia"/>
          <w:bCs/>
          <w:sz w:val="22"/>
        </w:rPr>
        <w:t>もかかわらず、「負」</w:t>
      </w:r>
      <w:r w:rsidR="004A129A">
        <w:rPr>
          <w:rFonts w:hint="eastAsia"/>
          <w:bCs/>
          <w:sz w:val="22"/>
        </w:rPr>
        <w:t>動産以外に何ら残余財産を残さない形で生前贈与を受け、後に相続放棄を行う場合は当該相続放棄は無効になると解する。</w:t>
      </w:r>
    </w:p>
    <w:p w14:paraId="06457690" w14:textId="04ACD0BE" w:rsidR="001F4E75" w:rsidRDefault="001F4E75" w:rsidP="001F4E75">
      <w:pPr>
        <w:tabs>
          <w:tab w:val="left" w:pos="1050"/>
        </w:tabs>
        <w:ind w:leftChars="276" w:left="910" w:hangingChars="150" w:hanging="330"/>
        <w:jc w:val="left"/>
        <w:rPr>
          <w:rFonts w:asciiTheme="minorEastAsia" w:hAnsiTheme="minorEastAsia"/>
          <w:bCs/>
          <w:sz w:val="22"/>
        </w:rPr>
      </w:pPr>
      <w:r>
        <w:rPr>
          <w:rFonts w:asciiTheme="minorEastAsia" w:hAnsiTheme="minorEastAsia" w:hint="eastAsia"/>
          <w:bCs/>
          <w:sz w:val="22"/>
        </w:rPr>
        <w:t xml:space="preserve">　イ 政策論 ― 生前贈与の価額減殺請求権？</w:t>
      </w:r>
    </w:p>
    <w:p w14:paraId="2C6B5765" w14:textId="77777777" w:rsidR="00DA109E" w:rsidRDefault="001F4E75" w:rsidP="001F4E75">
      <w:pPr>
        <w:tabs>
          <w:tab w:val="left" w:pos="1050"/>
        </w:tabs>
        <w:ind w:leftChars="376" w:left="900" w:hangingChars="50" w:hanging="110"/>
        <w:jc w:val="left"/>
        <w:rPr>
          <w:bCs/>
          <w:sz w:val="22"/>
        </w:rPr>
      </w:pPr>
      <w:r>
        <w:rPr>
          <w:rFonts w:asciiTheme="minorEastAsia" w:hAnsiTheme="minorEastAsia" w:hint="eastAsia"/>
          <w:bCs/>
          <w:sz w:val="22"/>
        </w:rPr>
        <w:t xml:space="preserve">　 政策論としては、単純承認事由（</w:t>
      </w:r>
      <w:r w:rsidRPr="00B341FB">
        <w:rPr>
          <w:rFonts w:asciiTheme="minorEastAsia" w:hAnsiTheme="minorEastAsia" w:hint="eastAsia"/>
          <w:bCs/>
          <w:sz w:val="22"/>
          <w:u w:val="wave"/>
        </w:rPr>
        <w:t>民</w:t>
      </w:r>
      <w:r w:rsidR="00DA109E" w:rsidRPr="00B341FB">
        <w:rPr>
          <w:rFonts w:hint="eastAsia"/>
          <w:bCs/>
          <w:sz w:val="22"/>
          <w:u w:val="wave"/>
        </w:rPr>
        <w:t>921</w:t>
      </w:r>
      <w:r w:rsidR="00DA109E" w:rsidRPr="00B341FB">
        <w:rPr>
          <w:rFonts w:hint="eastAsia"/>
          <w:bCs/>
          <w:sz w:val="22"/>
          <w:u w:val="wave"/>
        </w:rPr>
        <w:t>条</w:t>
      </w:r>
      <w:r w:rsidR="00DA109E" w:rsidRPr="00B341FB">
        <w:rPr>
          <w:rFonts w:hint="eastAsia"/>
          <w:bCs/>
          <w:sz w:val="22"/>
          <w:u w:val="wave"/>
        </w:rPr>
        <w:t>1</w:t>
      </w:r>
      <w:r w:rsidR="00DA109E" w:rsidRPr="00B341FB">
        <w:rPr>
          <w:rFonts w:hint="eastAsia"/>
          <w:bCs/>
          <w:sz w:val="22"/>
          <w:u w:val="wave"/>
        </w:rPr>
        <w:t>号</w:t>
      </w:r>
      <w:r w:rsidR="00DA109E">
        <w:rPr>
          <w:rFonts w:hint="eastAsia"/>
          <w:bCs/>
          <w:sz w:val="22"/>
        </w:rPr>
        <w:t>）</w:t>
      </w:r>
    </w:p>
    <w:tbl>
      <w:tblPr>
        <w:tblStyle w:val="aa"/>
        <w:tblW w:w="9490" w:type="dxa"/>
        <w:tblLook w:val="04A0" w:firstRow="1" w:lastRow="0" w:firstColumn="1" w:lastColumn="0" w:noHBand="0" w:noVBand="1"/>
      </w:tblPr>
      <w:tblGrid>
        <w:gridCol w:w="9490"/>
      </w:tblGrid>
      <w:tr w:rsidR="00DA109E" w14:paraId="54906A70" w14:textId="77777777" w:rsidTr="00E7041F">
        <w:tc>
          <w:tcPr>
            <w:tcW w:w="9490" w:type="dxa"/>
            <w:tcBorders>
              <w:top w:val="wave" w:sz="6" w:space="0" w:color="auto"/>
              <w:left w:val="wave" w:sz="6" w:space="0" w:color="auto"/>
              <w:bottom w:val="wave" w:sz="6" w:space="0" w:color="auto"/>
              <w:right w:val="wave" w:sz="6" w:space="0" w:color="auto"/>
            </w:tcBorders>
          </w:tcPr>
          <w:p w14:paraId="137AE104" w14:textId="77777777" w:rsidR="00FE5734" w:rsidRPr="00FE5734" w:rsidRDefault="00FE5734" w:rsidP="00FE5734">
            <w:pPr>
              <w:tabs>
                <w:tab w:val="left" w:pos="840"/>
              </w:tabs>
              <w:ind w:leftChars="100" w:left="210" w:right="-56" w:firstLineChars="100" w:firstLine="221"/>
              <w:jc w:val="left"/>
              <w:rPr>
                <w:rFonts w:ascii="ＭＳ 明朝" w:eastAsia="ＭＳ 明朝" w:hAnsi="ＭＳ 明朝"/>
                <w:b/>
                <w:bCs/>
                <w:sz w:val="22"/>
              </w:rPr>
            </w:pPr>
            <w:r w:rsidRPr="00FE5734">
              <w:rPr>
                <w:rFonts w:ascii="ＭＳ 明朝" w:eastAsia="ＭＳ 明朝" w:hAnsi="ＭＳ 明朝" w:hint="eastAsia"/>
                <w:b/>
                <w:bCs/>
                <w:sz w:val="22"/>
              </w:rPr>
              <w:t>第二節　相続の承認</w:t>
            </w:r>
          </w:p>
          <w:p w14:paraId="6C170488" w14:textId="77777777" w:rsidR="00FE5734" w:rsidRPr="00FE5734" w:rsidRDefault="00FE5734" w:rsidP="00FE5734">
            <w:pPr>
              <w:tabs>
                <w:tab w:val="left" w:pos="840"/>
              </w:tabs>
              <w:ind w:leftChars="100" w:left="210" w:right="-56" w:firstLineChars="200" w:firstLine="442"/>
              <w:jc w:val="left"/>
              <w:rPr>
                <w:rFonts w:ascii="ＭＳ 明朝" w:eastAsia="ＭＳ 明朝" w:hAnsi="ＭＳ 明朝"/>
                <w:b/>
                <w:bCs/>
                <w:sz w:val="22"/>
              </w:rPr>
            </w:pPr>
            <w:r w:rsidRPr="00FE5734">
              <w:rPr>
                <w:rFonts w:ascii="ＭＳ 明朝" w:eastAsia="ＭＳ 明朝" w:hAnsi="ＭＳ 明朝" w:hint="eastAsia"/>
                <w:b/>
                <w:bCs/>
                <w:sz w:val="22"/>
              </w:rPr>
              <w:t>第一款　単純承認</w:t>
            </w:r>
          </w:p>
          <w:p w14:paraId="4A15CA72" w14:textId="77777777" w:rsidR="00FE5734" w:rsidRPr="00FE5734" w:rsidRDefault="00FE5734" w:rsidP="00FE5734">
            <w:pPr>
              <w:tabs>
                <w:tab w:val="left" w:pos="840"/>
              </w:tabs>
              <w:ind w:left="220" w:right="-56" w:hangingChars="100" w:hanging="220"/>
              <w:jc w:val="left"/>
              <w:rPr>
                <w:rFonts w:ascii="ＭＳ 明朝" w:eastAsia="ＭＳ 明朝" w:hAnsi="ＭＳ 明朝"/>
                <w:sz w:val="22"/>
              </w:rPr>
            </w:pPr>
            <w:r w:rsidRPr="00FE5734">
              <w:rPr>
                <w:rFonts w:ascii="ＭＳ 明朝" w:eastAsia="ＭＳ 明朝" w:hAnsi="ＭＳ 明朝" w:hint="eastAsia"/>
                <w:sz w:val="22"/>
              </w:rPr>
              <w:t>（単純承認の効力）</w:t>
            </w:r>
          </w:p>
          <w:p w14:paraId="410446C3" w14:textId="77777777" w:rsidR="00FE5734" w:rsidRDefault="00FE5734" w:rsidP="00FE5734">
            <w:pPr>
              <w:tabs>
                <w:tab w:val="left" w:pos="840"/>
              </w:tabs>
              <w:ind w:left="220" w:right="-56" w:hangingChars="100" w:hanging="220"/>
              <w:jc w:val="left"/>
              <w:rPr>
                <w:rFonts w:ascii="ＭＳ 明朝" w:eastAsia="ＭＳ 明朝" w:hAnsi="ＭＳ 明朝"/>
                <w:sz w:val="22"/>
              </w:rPr>
            </w:pPr>
            <w:r w:rsidRPr="00FE5734">
              <w:rPr>
                <w:rFonts w:ascii="ＭＳ 明朝" w:eastAsia="ＭＳ 明朝" w:hAnsi="ＭＳ 明朝" w:hint="eastAsia"/>
                <w:sz w:val="22"/>
              </w:rPr>
              <w:t>第九百二十条　相続人は、単純承認をしたときは、無限に被相続人の権利義務を承継する。</w:t>
            </w:r>
          </w:p>
          <w:p w14:paraId="014B5582" w14:textId="77777777" w:rsidR="00FE5734" w:rsidRPr="00FE5734" w:rsidRDefault="00FE5734" w:rsidP="00FE5734">
            <w:pPr>
              <w:tabs>
                <w:tab w:val="left" w:pos="840"/>
              </w:tabs>
              <w:ind w:left="220" w:right="-56" w:hangingChars="100" w:hanging="220"/>
              <w:jc w:val="left"/>
              <w:rPr>
                <w:rFonts w:ascii="ＭＳ 明朝" w:eastAsia="ＭＳ 明朝" w:hAnsi="ＭＳ 明朝"/>
                <w:sz w:val="22"/>
              </w:rPr>
            </w:pPr>
          </w:p>
          <w:p w14:paraId="5C1B8E64" w14:textId="77777777" w:rsidR="00FE5734" w:rsidRPr="00FE5734" w:rsidRDefault="00FE5734" w:rsidP="00FE5734">
            <w:pPr>
              <w:tabs>
                <w:tab w:val="left" w:pos="840"/>
              </w:tabs>
              <w:ind w:left="220" w:right="-56" w:hangingChars="100" w:hanging="220"/>
              <w:jc w:val="left"/>
              <w:rPr>
                <w:rFonts w:ascii="ＭＳ 明朝" w:eastAsia="ＭＳ 明朝" w:hAnsi="ＭＳ 明朝"/>
                <w:sz w:val="22"/>
              </w:rPr>
            </w:pPr>
            <w:r w:rsidRPr="00FE5734">
              <w:rPr>
                <w:rFonts w:ascii="ＭＳ 明朝" w:eastAsia="ＭＳ 明朝" w:hAnsi="ＭＳ 明朝" w:hint="eastAsia"/>
                <w:sz w:val="22"/>
              </w:rPr>
              <w:t>（法定単純承認）</w:t>
            </w:r>
          </w:p>
          <w:p w14:paraId="28326D38" w14:textId="77777777" w:rsidR="00FE5734" w:rsidRPr="00FE5734" w:rsidRDefault="00FE5734" w:rsidP="00FE5734">
            <w:pPr>
              <w:tabs>
                <w:tab w:val="left" w:pos="840"/>
              </w:tabs>
              <w:ind w:left="220" w:right="-56" w:hangingChars="100" w:hanging="220"/>
              <w:jc w:val="left"/>
              <w:rPr>
                <w:rFonts w:ascii="ＭＳ 明朝" w:eastAsia="ＭＳ 明朝" w:hAnsi="ＭＳ 明朝"/>
                <w:sz w:val="22"/>
              </w:rPr>
            </w:pPr>
            <w:r w:rsidRPr="00FE5734">
              <w:rPr>
                <w:rFonts w:ascii="ＭＳ 明朝" w:eastAsia="ＭＳ 明朝" w:hAnsi="ＭＳ 明朝" w:hint="eastAsia"/>
                <w:sz w:val="22"/>
              </w:rPr>
              <w:t>第九百二十一条　次に掲げる場合には、相続人は、単純承認をしたものとみなす。</w:t>
            </w:r>
          </w:p>
          <w:p w14:paraId="3194BD7C" w14:textId="77777777" w:rsidR="00FE5734" w:rsidRPr="00FE5734" w:rsidRDefault="00FE5734" w:rsidP="00FE5734">
            <w:pPr>
              <w:tabs>
                <w:tab w:val="left" w:pos="840"/>
              </w:tabs>
              <w:ind w:leftChars="100" w:left="430" w:right="-56" w:hangingChars="100" w:hanging="220"/>
              <w:jc w:val="left"/>
              <w:rPr>
                <w:rFonts w:ascii="ＭＳ 明朝" w:eastAsia="ＭＳ 明朝" w:hAnsi="ＭＳ 明朝"/>
                <w:sz w:val="22"/>
              </w:rPr>
            </w:pPr>
            <w:r w:rsidRPr="00FE5734">
              <w:rPr>
                <w:rFonts w:ascii="ＭＳ 明朝" w:eastAsia="ＭＳ 明朝" w:hAnsi="ＭＳ 明朝" w:hint="eastAsia"/>
                <w:sz w:val="22"/>
              </w:rPr>
              <w:t>一　相続人が相続財産の全部又は一部を処分したとき。ただし、保存行為及び第六百二条に定める期間を超えない賃貸をすることは、この限りでない。</w:t>
            </w:r>
          </w:p>
          <w:p w14:paraId="3236041B" w14:textId="77777777" w:rsidR="00FE5734" w:rsidRPr="00FE5734" w:rsidRDefault="00FE5734" w:rsidP="00FE5734">
            <w:pPr>
              <w:tabs>
                <w:tab w:val="left" w:pos="840"/>
              </w:tabs>
              <w:ind w:leftChars="100" w:left="210" w:right="-56"/>
              <w:jc w:val="left"/>
              <w:rPr>
                <w:rFonts w:ascii="ＭＳ 明朝" w:eastAsia="ＭＳ 明朝" w:hAnsi="ＭＳ 明朝"/>
                <w:sz w:val="22"/>
              </w:rPr>
            </w:pPr>
            <w:r w:rsidRPr="00FE5734">
              <w:rPr>
                <w:rFonts w:ascii="ＭＳ 明朝" w:eastAsia="ＭＳ 明朝" w:hAnsi="ＭＳ 明朝" w:hint="eastAsia"/>
                <w:sz w:val="22"/>
              </w:rPr>
              <w:t>二　相続人が第九百十五条第一項の期間内に限定承認又は相続の放棄をしなかったとき。</w:t>
            </w:r>
          </w:p>
          <w:p w14:paraId="3F4EFEC4" w14:textId="421C0A9B" w:rsidR="00DA109E" w:rsidRDefault="00FE5734" w:rsidP="00FE5734">
            <w:pPr>
              <w:tabs>
                <w:tab w:val="left" w:pos="840"/>
              </w:tabs>
              <w:ind w:leftChars="100" w:left="430" w:right="-56" w:hangingChars="100" w:hanging="220"/>
              <w:jc w:val="left"/>
              <w:rPr>
                <w:rFonts w:ascii="ＭＳ 明朝" w:eastAsia="ＭＳ 明朝" w:hAnsi="ＭＳ 明朝"/>
                <w:sz w:val="22"/>
              </w:rPr>
            </w:pPr>
            <w:r w:rsidRPr="00FE5734">
              <w:rPr>
                <w:rFonts w:ascii="ＭＳ 明朝" w:eastAsia="ＭＳ 明朝" w:hAnsi="ＭＳ 明朝" w:hint="eastAsia"/>
                <w:sz w:val="22"/>
              </w:rPr>
              <w:t>三　相続人が、限定承認又は相続の放棄をした後であっても、相続財産の全部若しくは一部を隠匿し、私にこれを消費し、又は悪意でこれを相続財産の目録中に記載しなかったとき。ただし、その相続人が相続の放棄をしたことによって相続人となった者が相続の承認をした後は、この限りでない。</w:t>
            </w:r>
          </w:p>
        </w:tc>
      </w:tr>
    </w:tbl>
    <w:p w14:paraId="735A305E" w14:textId="77777777" w:rsidR="00DA109E" w:rsidRDefault="00DA109E" w:rsidP="001F4E75">
      <w:pPr>
        <w:tabs>
          <w:tab w:val="left" w:pos="1050"/>
        </w:tabs>
        <w:ind w:leftChars="376" w:left="900" w:hangingChars="50" w:hanging="110"/>
        <w:jc w:val="left"/>
        <w:rPr>
          <w:bCs/>
          <w:sz w:val="22"/>
        </w:rPr>
      </w:pPr>
    </w:p>
    <w:p w14:paraId="0A42CF95" w14:textId="77777777" w:rsidR="00FE5734" w:rsidRDefault="00DA109E" w:rsidP="00DA109E">
      <w:pPr>
        <w:tabs>
          <w:tab w:val="left" w:pos="1050"/>
        </w:tabs>
        <w:ind w:leftChars="426" w:left="895"/>
        <w:jc w:val="left"/>
        <w:rPr>
          <w:rFonts w:asciiTheme="minorEastAsia" w:hAnsiTheme="minorEastAsia"/>
          <w:bCs/>
          <w:sz w:val="22"/>
        </w:rPr>
      </w:pPr>
      <w:r>
        <w:rPr>
          <w:rFonts w:hint="eastAsia"/>
          <w:bCs/>
          <w:sz w:val="22"/>
        </w:rPr>
        <w:t>を相続開始前の一定期間（</w:t>
      </w:r>
      <w:r>
        <w:rPr>
          <w:rFonts w:hint="eastAsia"/>
          <w:bCs/>
          <w:sz w:val="22"/>
        </w:rPr>
        <w:t>1</w:t>
      </w:r>
      <w:r>
        <w:rPr>
          <w:rFonts w:hint="eastAsia"/>
          <w:bCs/>
          <w:sz w:val="22"/>
        </w:rPr>
        <w:t>年等）まで拡張することが考えられる。</w:t>
      </w:r>
      <w:r w:rsidR="00FE5734">
        <w:rPr>
          <w:rFonts w:hint="eastAsia"/>
          <w:bCs/>
          <w:sz w:val="22"/>
        </w:rPr>
        <w:t>（ただし、生前贈与を受けた推定相続人が価額を返還した場合は相続</w:t>
      </w:r>
      <w:r w:rsidR="001F4E75">
        <w:rPr>
          <w:rFonts w:asciiTheme="minorEastAsia" w:hAnsiTheme="minorEastAsia" w:hint="eastAsia"/>
          <w:bCs/>
          <w:sz w:val="22"/>
        </w:rPr>
        <w:t>放棄</w:t>
      </w:r>
      <w:r w:rsidR="00FE5734">
        <w:rPr>
          <w:rFonts w:asciiTheme="minorEastAsia" w:hAnsiTheme="minorEastAsia" w:hint="eastAsia"/>
          <w:bCs/>
          <w:sz w:val="22"/>
        </w:rPr>
        <w:t>を可能とする等の抜け道も必要であろう。）</w:t>
      </w:r>
    </w:p>
    <w:p w14:paraId="0D828365" w14:textId="40192912" w:rsidR="00817D07" w:rsidRPr="00817D07" w:rsidRDefault="00FE5734" w:rsidP="00817D07">
      <w:pPr>
        <w:tabs>
          <w:tab w:val="left" w:pos="1050"/>
        </w:tabs>
        <w:ind w:leftChars="426" w:left="895" w:firstLineChars="100" w:firstLine="220"/>
        <w:jc w:val="left"/>
        <w:rPr>
          <w:rFonts w:ascii="ＭＳ Ｐ明朝" w:eastAsia="ＭＳ Ｐ明朝" w:hAnsi="ＭＳ Ｐ明朝"/>
          <w:bCs/>
          <w:sz w:val="22"/>
        </w:rPr>
      </w:pPr>
      <w:bookmarkStart w:id="32" w:name="_Hlk205296507"/>
      <w:r>
        <w:rPr>
          <w:rFonts w:hint="eastAsia"/>
          <w:bCs/>
          <w:sz w:val="22"/>
        </w:rPr>
        <w:t>他方で、潜脱スキームの問題が、相続放棄ではなく、生前贈与による優良資産の処分にあるとすれば、遺留分制度を参考に、相続開始前の一定期間内に受けた贈与や被相続人の残存財産では清算費用が</w:t>
      </w:r>
      <w:r w:rsidR="00817D07">
        <w:rPr>
          <w:rFonts w:hint="eastAsia"/>
          <w:bCs/>
          <w:sz w:val="22"/>
        </w:rPr>
        <w:t>賄えないことを知って受けた贈与について後順位の相続人又は清算人に当該贈与等の</w:t>
      </w:r>
      <w:r w:rsidR="00817D07" w:rsidRPr="00817D07">
        <w:rPr>
          <w:rFonts w:ascii="ＭＳ Ｐ明朝" w:eastAsia="ＭＳ Ｐ明朝" w:hAnsi="ＭＳ Ｐ明朝" w:hint="eastAsia"/>
          <w:bCs/>
          <w:sz w:val="22"/>
        </w:rPr>
        <w:t>価額減殺請求権を認めることも一案である。</w:t>
      </w:r>
    </w:p>
    <w:bookmarkEnd w:id="32"/>
    <w:p w14:paraId="5662ECD0" w14:textId="77777777" w:rsidR="00461A0A" w:rsidRDefault="00817D07" w:rsidP="00817D07">
      <w:pPr>
        <w:tabs>
          <w:tab w:val="left" w:pos="1050"/>
        </w:tabs>
        <w:ind w:leftChars="426" w:left="895" w:firstLineChars="100" w:firstLine="220"/>
        <w:jc w:val="left"/>
        <w:rPr>
          <w:bCs/>
          <w:sz w:val="22"/>
        </w:rPr>
      </w:pPr>
      <w:r>
        <w:rPr>
          <w:rFonts w:hint="eastAsia"/>
          <w:bCs/>
          <w:sz w:val="22"/>
        </w:rPr>
        <w:lastRenderedPageBreak/>
        <w:t>また、相続放棄手続の見直しも必要である。例えば、相続放棄後に次順位の相続人へ通知される仕組みを設けることが必要ではないか。また、最終の相続人が相続放棄をした際は相続財産が長期間放置される可能性があることを踏まえ、自治体に情報提供がなされる仕組みも必要である。さらに民間にも情報が解放されれば、民間事業者が不明管制度の申立てを行ってくれ</w:t>
      </w:r>
      <w:r w:rsidR="00461A0A">
        <w:rPr>
          <w:rFonts w:hint="eastAsia"/>
          <w:bCs/>
          <w:sz w:val="22"/>
        </w:rPr>
        <w:t>るかもしれない。他にも、相続放棄の審査プロセスや相続放棄記録の保存期間の短さ（メガ共有地発生の遠因）も見直しが必要である。</w:t>
      </w:r>
    </w:p>
    <w:p w14:paraId="6CC6091C" w14:textId="449548E7" w:rsidR="00817D07" w:rsidRPr="00817D07" w:rsidRDefault="00461A0A" w:rsidP="00461A0A">
      <w:pPr>
        <w:tabs>
          <w:tab w:val="left" w:pos="1050"/>
        </w:tabs>
        <w:ind w:leftChars="426" w:left="895" w:firstLineChars="100" w:firstLine="220"/>
        <w:jc w:val="left"/>
        <w:rPr>
          <w:rFonts w:ascii="ＭＳ Ｐ明朝" w:eastAsia="ＭＳ Ｐ明朝" w:hAnsi="ＭＳ Ｐ明朝"/>
          <w:bCs/>
          <w:sz w:val="22"/>
        </w:rPr>
      </w:pPr>
      <w:r>
        <w:rPr>
          <w:rFonts w:hint="eastAsia"/>
          <w:bCs/>
          <w:sz w:val="22"/>
        </w:rPr>
        <w:t>多角的な視点をもって相続放棄制度を最適化していくことが喫緊の課題である。</w:t>
      </w:r>
    </w:p>
    <w:p w14:paraId="11968C08" w14:textId="77777777" w:rsidR="00EC7BB9" w:rsidRDefault="00EC7BB9" w:rsidP="00EC7BB9">
      <w:pPr>
        <w:ind w:leftChars="400" w:left="840" w:firstLineChars="100" w:firstLine="220"/>
        <w:jc w:val="left"/>
        <w:rPr>
          <w:bCs/>
          <w:sz w:val="22"/>
        </w:rPr>
      </w:pPr>
    </w:p>
    <w:p w14:paraId="5786CC45" w14:textId="65C0D746" w:rsidR="00EC7BB9" w:rsidRDefault="00EC7BB9" w:rsidP="00EC7BB9">
      <w:pPr>
        <w:jc w:val="left"/>
        <w:rPr>
          <w:rFonts w:asciiTheme="minorEastAsia" w:hAnsiTheme="minorEastAsia"/>
          <w:bCs/>
          <w:sz w:val="24"/>
          <w:szCs w:val="24"/>
        </w:rPr>
      </w:pPr>
      <w:r w:rsidRPr="009C1B26">
        <w:rPr>
          <w:rFonts w:asciiTheme="majorEastAsia" w:eastAsiaTheme="majorEastAsia" w:hAnsiTheme="majorEastAsia" w:hint="eastAsia"/>
          <w:b/>
          <w:sz w:val="24"/>
          <w:szCs w:val="24"/>
        </w:rPr>
        <w:t xml:space="preserve">　</w:t>
      </w:r>
      <w:r>
        <w:rPr>
          <w:rFonts w:asciiTheme="minorEastAsia" w:hAnsiTheme="minorEastAsia" w:hint="eastAsia"/>
          <w:b/>
          <w:sz w:val="24"/>
          <w:szCs w:val="24"/>
          <w:bdr w:val="single" w:sz="4" w:space="0" w:color="auto"/>
        </w:rPr>
        <w:t>４</w:t>
      </w:r>
      <w:r w:rsidRPr="009C1B26">
        <w:rPr>
          <w:rFonts w:asciiTheme="minorEastAsia" w:hAnsiTheme="minorEastAsia" w:hint="eastAsia"/>
          <w:bCs/>
          <w:sz w:val="24"/>
          <w:szCs w:val="24"/>
        </w:rPr>
        <w:t xml:space="preserve"> </w:t>
      </w:r>
      <w:r>
        <w:rPr>
          <w:rFonts w:asciiTheme="minorEastAsia" w:hAnsiTheme="minorEastAsia" w:hint="eastAsia"/>
          <w:bCs/>
          <w:sz w:val="24"/>
          <w:szCs w:val="24"/>
        </w:rPr>
        <w:t xml:space="preserve">相続土地国庫帰属制度の現状と課題　　　　　　</w:t>
      </w:r>
      <w:r w:rsidRPr="005C5E95">
        <w:rPr>
          <w:rFonts w:asciiTheme="minorEastAsia" w:hAnsiTheme="minorEastAsia" w:hint="eastAsia"/>
          <w:bCs/>
          <w:sz w:val="22"/>
        </w:rPr>
        <w:t>東京財団政策</w:t>
      </w:r>
      <w:r w:rsidR="005C5E95" w:rsidRPr="005C5E95">
        <w:rPr>
          <w:rFonts w:asciiTheme="minorEastAsia" w:hAnsiTheme="minorEastAsia" w:hint="eastAsia"/>
          <w:bCs/>
          <w:sz w:val="22"/>
        </w:rPr>
        <w:t>研究所</w:t>
      </w:r>
    </w:p>
    <w:p w14:paraId="2EB8715C" w14:textId="6711F851" w:rsidR="00EC7BB9" w:rsidRPr="00EC7BB9" w:rsidRDefault="00EC7BB9" w:rsidP="00EC7BB9">
      <w:pPr>
        <w:jc w:val="left"/>
        <w:rPr>
          <w:rFonts w:asciiTheme="minorEastAsia" w:hAnsiTheme="minorEastAsia"/>
          <w:bCs/>
          <w:sz w:val="24"/>
          <w:szCs w:val="24"/>
        </w:rPr>
      </w:pPr>
      <w:r>
        <w:rPr>
          <w:rFonts w:asciiTheme="minorEastAsia" w:hAnsiTheme="minorEastAsia" w:hint="eastAsia"/>
          <w:b/>
          <w:sz w:val="24"/>
          <w:szCs w:val="24"/>
        </w:rPr>
        <w:t xml:space="preserve">　　 </w:t>
      </w:r>
      <w:r w:rsidRPr="00EC7BB9">
        <w:rPr>
          <w:rFonts w:asciiTheme="minorEastAsia" w:hAnsiTheme="minorEastAsia" w:hint="eastAsia"/>
          <w:bCs/>
          <w:sz w:val="24"/>
          <w:szCs w:val="24"/>
        </w:rPr>
        <w:t xml:space="preserve"> ― 新たな</w:t>
      </w:r>
      <w:r>
        <w:rPr>
          <w:rFonts w:asciiTheme="minorEastAsia" w:hAnsiTheme="minorEastAsia" w:hint="eastAsia"/>
          <w:bCs/>
          <w:sz w:val="24"/>
          <w:szCs w:val="24"/>
        </w:rPr>
        <w:t>土地ガバナンスの可能性</w:t>
      </w:r>
      <w:r w:rsidR="005C5E95">
        <w:rPr>
          <w:rFonts w:asciiTheme="minorEastAsia" w:hAnsiTheme="minorEastAsia" w:hint="eastAsia"/>
          <w:bCs/>
          <w:sz w:val="24"/>
          <w:szCs w:val="24"/>
        </w:rPr>
        <w:t xml:space="preserve">　　　　　　</w:t>
      </w:r>
      <w:r w:rsidR="005C5E95" w:rsidRPr="005C5E95">
        <w:rPr>
          <w:rFonts w:asciiTheme="minorEastAsia" w:hAnsiTheme="minorEastAsia" w:hint="eastAsia"/>
          <w:bCs/>
          <w:sz w:val="22"/>
        </w:rPr>
        <w:t>研究員</w:t>
      </w:r>
      <w:r w:rsidR="005C5E95">
        <w:rPr>
          <w:rFonts w:asciiTheme="minorEastAsia" w:hAnsiTheme="minorEastAsia" w:hint="eastAsia"/>
          <w:bCs/>
          <w:sz w:val="22"/>
        </w:rPr>
        <w:t xml:space="preserve">　</w:t>
      </w:r>
      <w:r w:rsidR="005C5E95" w:rsidRPr="005C5E95">
        <w:rPr>
          <w:rFonts w:asciiTheme="minorEastAsia" w:hAnsiTheme="minorEastAsia" w:hint="eastAsia"/>
          <w:bCs/>
          <w:spacing w:val="36"/>
          <w:kern w:val="0"/>
          <w:sz w:val="22"/>
          <w:fitText w:val="1100" w:id="-668223744"/>
        </w:rPr>
        <w:t>吉原祥</w:t>
      </w:r>
      <w:r w:rsidR="005C5E95" w:rsidRPr="005C5E95">
        <w:rPr>
          <w:rFonts w:asciiTheme="minorEastAsia" w:hAnsiTheme="minorEastAsia" w:hint="eastAsia"/>
          <w:bCs/>
          <w:spacing w:val="2"/>
          <w:kern w:val="0"/>
          <w:sz w:val="22"/>
          <w:fitText w:val="1100" w:id="-668223744"/>
        </w:rPr>
        <w:t>子</w:t>
      </w:r>
    </w:p>
    <w:p w14:paraId="69576A33" w14:textId="53B3AD41" w:rsidR="00EC7BB9" w:rsidRPr="001528B3" w:rsidRDefault="00EC7BB9" w:rsidP="00EC7BB9">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Ⅰ</w:t>
      </w:r>
      <w:r w:rsidRPr="001528B3">
        <w:rPr>
          <w:rFonts w:asciiTheme="minorEastAsia" w:hAnsiTheme="minorEastAsia" w:hint="eastAsia"/>
          <w:b/>
          <w:sz w:val="24"/>
          <w:szCs w:val="24"/>
        </w:rPr>
        <w:t xml:space="preserve"> </w:t>
      </w:r>
      <w:r w:rsidR="005C5E95">
        <w:rPr>
          <w:rFonts w:asciiTheme="minorEastAsia" w:hAnsiTheme="minorEastAsia" w:hint="eastAsia"/>
          <w:b/>
          <w:sz w:val="24"/>
          <w:szCs w:val="24"/>
        </w:rPr>
        <w:t>はじめに</w:t>
      </w:r>
    </w:p>
    <w:p w14:paraId="59921F63" w14:textId="6982FD09" w:rsidR="00EC7BB9" w:rsidRPr="00CC29BA" w:rsidRDefault="00CC29BA" w:rsidP="00CC29BA">
      <w:pPr>
        <w:tabs>
          <w:tab w:val="left" w:pos="1050"/>
        </w:tabs>
        <w:ind w:leftChars="250" w:left="525" w:firstLineChars="100" w:firstLine="220"/>
        <w:jc w:val="left"/>
        <w:rPr>
          <w:sz w:val="22"/>
        </w:rPr>
      </w:pPr>
      <w:r>
        <w:rPr>
          <w:rFonts w:asciiTheme="minorEastAsia" w:hAnsiTheme="minorEastAsia" w:hint="eastAsia"/>
          <w:sz w:val="22"/>
        </w:rPr>
        <w:t>令和</w:t>
      </w:r>
      <w:r>
        <w:rPr>
          <w:rFonts w:hint="eastAsia"/>
          <w:sz w:val="22"/>
        </w:rPr>
        <w:t>5</w:t>
      </w:r>
      <w:r>
        <w:rPr>
          <w:rFonts w:hint="eastAsia"/>
          <w:sz w:val="22"/>
        </w:rPr>
        <w:t>年</w:t>
      </w:r>
      <w:r>
        <w:rPr>
          <w:rFonts w:hint="eastAsia"/>
          <w:sz w:val="22"/>
        </w:rPr>
        <w:t>4</w:t>
      </w:r>
      <w:r>
        <w:rPr>
          <w:rFonts w:hint="eastAsia"/>
          <w:sz w:val="22"/>
        </w:rPr>
        <w:t>月</w:t>
      </w:r>
      <w:r>
        <w:rPr>
          <w:rFonts w:hint="eastAsia"/>
          <w:sz w:val="22"/>
        </w:rPr>
        <w:t>27</w:t>
      </w:r>
      <w:r>
        <w:rPr>
          <w:rFonts w:hint="eastAsia"/>
          <w:sz w:val="22"/>
        </w:rPr>
        <w:t>日、「相続等により取得した土地所有権の国庫への帰属に関する法律」（令和</w:t>
      </w:r>
      <w:r>
        <w:rPr>
          <w:rFonts w:hint="eastAsia"/>
          <w:sz w:val="22"/>
        </w:rPr>
        <w:t>3</w:t>
      </w:r>
      <w:r>
        <w:rPr>
          <w:rFonts w:hint="eastAsia"/>
          <w:sz w:val="22"/>
        </w:rPr>
        <w:t>年法律第</w:t>
      </w:r>
      <w:r>
        <w:rPr>
          <w:rFonts w:hint="eastAsia"/>
          <w:sz w:val="22"/>
        </w:rPr>
        <w:t>25</w:t>
      </w:r>
      <w:r>
        <w:rPr>
          <w:rFonts w:hint="eastAsia"/>
          <w:sz w:val="22"/>
        </w:rPr>
        <w:t>号）が施行され、相続土地国庫帰属制度（以下「本制度」という）の運用が始まった。本制度は、相続又は遺贈によって土地の所有権を取得した相続人が、一定の要件を満たした場合に、土地を手放して国庫に帰属させることを可能とするものである。</w:t>
      </w:r>
    </w:p>
    <w:p w14:paraId="55CAF247" w14:textId="675937ED" w:rsidR="00EC7BB9" w:rsidRDefault="00EC7BB9" w:rsidP="001F442A">
      <w:pPr>
        <w:ind w:left="523" w:hangingChars="237" w:hanging="523"/>
        <w:jc w:val="left"/>
        <w:rPr>
          <w:bCs/>
          <w:sz w:val="22"/>
        </w:rPr>
      </w:pPr>
      <w:r>
        <w:rPr>
          <w:rFonts w:asciiTheme="minorEastAsia" w:hAnsiTheme="minorEastAsia" w:hint="eastAsia"/>
          <w:b/>
          <w:sz w:val="22"/>
        </w:rPr>
        <w:t xml:space="preserve">　　  </w:t>
      </w:r>
      <w:r w:rsidRPr="001F442A">
        <w:rPr>
          <w:rFonts w:asciiTheme="minorEastAsia" w:hAnsiTheme="minorEastAsia" w:hint="eastAsia"/>
          <w:bCs/>
          <w:sz w:val="22"/>
        </w:rPr>
        <w:t xml:space="preserve"> </w:t>
      </w:r>
      <w:r w:rsidR="001F442A">
        <w:rPr>
          <w:rFonts w:asciiTheme="minorEastAsia" w:hAnsiTheme="minorEastAsia" w:hint="eastAsia"/>
          <w:bCs/>
          <w:sz w:val="22"/>
        </w:rPr>
        <w:t>人口が減少する中、相続によって取得した土地の管理を負担に感じ、土地を手放したいと考える人が増えている。（法務省の調査では、土地を所有している世帯の約</w:t>
      </w:r>
      <w:r w:rsidR="001F442A">
        <w:rPr>
          <w:rFonts w:hint="eastAsia"/>
          <w:bCs/>
          <w:sz w:val="22"/>
        </w:rPr>
        <w:t>20</w:t>
      </w:r>
      <w:r w:rsidR="001F442A">
        <w:rPr>
          <w:rFonts w:hint="eastAsia"/>
          <w:bCs/>
          <w:sz w:val="22"/>
        </w:rPr>
        <w:t>％が土地の所有権を手放す仕組みの利用を希望している。法制審議会民法・不動産登記法部会第</w:t>
      </w:r>
      <w:r w:rsidR="001F442A">
        <w:rPr>
          <w:rFonts w:hint="eastAsia"/>
          <w:bCs/>
          <w:sz w:val="22"/>
        </w:rPr>
        <w:t>16</w:t>
      </w:r>
      <w:r w:rsidR="001F442A">
        <w:rPr>
          <w:rFonts w:hint="eastAsia"/>
          <w:bCs/>
          <w:sz w:val="22"/>
        </w:rPr>
        <w:t>回会議（</w:t>
      </w:r>
      <w:r w:rsidR="001F442A">
        <w:rPr>
          <w:rFonts w:hint="eastAsia"/>
          <w:bCs/>
          <w:sz w:val="22"/>
        </w:rPr>
        <w:t>2020</w:t>
      </w:r>
      <w:r w:rsidR="001F442A">
        <w:rPr>
          <w:rFonts w:hint="eastAsia"/>
          <w:bCs/>
          <w:sz w:val="22"/>
        </w:rPr>
        <w:t>年</w:t>
      </w:r>
      <w:r w:rsidR="001F442A">
        <w:rPr>
          <w:rFonts w:hint="eastAsia"/>
          <w:bCs/>
          <w:sz w:val="22"/>
        </w:rPr>
        <w:t>8</w:t>
      </w:r>
      <w:r w:rsidR="001F442A">
        <w:rPr>
          <w:rFonts w:hint="eastAsia"/>
          <w:bCs/>
          <w:sz w:val="22"/>
        </w:rPr>
        <w:t>月</w:t>
      </w:r>
      <w:r w:rsidR="001F442A">
        <w:rPr>
          <w:rFonts w:hint="eastAsia"/>
          <w:bCs/>
          <w:sz w:val="22"/>
        </w:rPr>
        <w:t>4</w:t>
      </w:r>
      <w:r w:rsidR="001F442A">
        <w:rPr>
          <w:rFonts w:hint="eastAsia"/>
          <w:bCs/>
          <w:sz w:val="22"/>
        </w:rPr>
        <w:t>日）参考資料</w:t>
      </w:r>
      <w:r w:rsidR="001F442A">
        <w:rPr>
          <w:rFonts w:hint="eastAsia"/>
          <w:bCs/>
          <w:sz w:val="22"/>
        </w:rPr>
        <w:t>8</w:t>
      </w:r>
      <w:r w:rsidR="001F442A">
        <w:rPr>
          <w:rFonts w:hint="eastAsia"/>
          <w:bCs/>
          <w:sz w:val="22"/>
        </w:rPr>
        <w:t>「土地所有権放棄制度の利用見込等に関する調査について」参照。）</w:t>
      </w:r>
      <w:r w:rsidR="003D292B">
        <w:rPr>
          <w:rFonts w:hint="eastAsia"/>
          <w:bCs/>
          <w:sz w:val="22"/>
        </w:rPr>
        <w:t>そのまま土地が放置されれば、やがて管理不全や所有者不明の土地になるおそれのあることから、国は所有者不明土地問題の発生予防策の１つとして本制度を創設した。</w:t>
      </w:r>
    </w:p>
    <w:p w14:paraId="3A5685E3" w14:textId="293BF407" w:rsidR="003D292B" w:rsidRDefault="003D292B" w:rsidP="001F442A">
      <w:pPr>
        <w:ind w:left="521" w:hangingChars="237" w:hanging="521"/>
        <w:jc w:val="left"/>
        <w:rPr>
          <w:bCs/>
          <w:sz w:val="22"/>
        </w:rPr>
      </w:pPr>
      <w:r>
        <w:rPr>
          <w:rFonts w:hint="eastAsia"/>
          <w:bCs/>
          <w:sz w:val="22"/>
        </w:rPr>
        <w:t xml:space="preserve">　　　</w:t>
      </w:r>
      <w:r>
        <w:rPr>
          <w:rFonts w:hint="eastAsia"/>
          <w:bCs/>
          <w:sz w:val="22"/>
        </w:rPr>
        <w:t xml:space="preserve"> </w:t>
      </w:r>
      <w:r>
        <w:rPr>
          <w:rFonts w:hint="eastAsia"/>
          <w:bCs/>
          <w:sz w:val="22"/>
        </w:rPr>
        <w:t>法務省によると</w:t>
      </w:r>
      <w:r w:rsidR="005F33EE">
        <w:rPr>
          <w:rFonts w:hint="eastAsia"/>
          <w:bCs/>
          <w:sz w:val="22"/>
        </w:rPr>
        <w:t>、令和</w:t>
      </w:r>
      <w:r w:rsidR="005F33EE">
        <w:rPr>
          <w:rFonts w:hint="eastAsia"/>
          <w:bCs/>
          <w:sz w:val="22"/>
        </w:rPr>
        <w:t>6</w:t>
      </w:r>
      <w:r w:rsidR="005F33EE">
        <w:rPr>
          <w:rFonts w:hint="eastAsia"/>
          <w:bCs/>
          <w:sz w:val="22"/>
        </w:rPr>
        <w:t>年</w:t>
      </w:r>
      <w:r w:rsidR="005F33EE">
        <w:rPr>
          <w:rFonts w:hint="eastAsia"/>
          <w:bCs/>
          <w:sz w:val="22"/>
        </w:rPr>
        <w:t>11</w:t>
      </w:r>
      <w:r w:rsidR="005F33EE">
        <w:rPr>
          <w:rFonts w:hint="eastAsia"/>
          <w:bCs/>
          <w:sz w:val="22"/>
        </w:rPr>
        <w:t>月</w:t>
      </w:r>
      <w:r w:rsidR="005F33EE">
        <w:rPr>
          <w:rFonts w:hint="eastAsia"/>
          <w:bCs/>
          <w:sz w:val="22"/>
        </w:rPr>
        <w:t>30</w:t>
      </w:r>
      <w:r w:rsidR="005F33EE">
        <w:rPr>
          <w:rFonts w:hint="eastAsia"/>
          <w:bCs/>
          <w:sz w:val="22"/>
        </w:rPr>
        <w:t>日現在、</w:t>
      </w:r>
      <w:r w:rsidR="005F33EE">
        <w:rPr>
          <w:rFonts w:hint="eastAsia"/>
          <w:bCs/>
          <w:sz w:val="22"/>
        </w:rPr>
        <w:t>3008</w:t>
      </w:r>
      <w:r w:rsidR="005F33EE">
        <w:rPr>
          <w:rFonts w:hint="eastAsia"/>
          <w:bCs/>
          <w:sz w:val="22"/>
        </w:rPr>
        <w:t>件の申請があり、うち</w:t>
      </w:r>
      <w:r w:rsidR="005F33EE">
        <w:rPr>
          <w:rFonts w:hint="eastAsia"/>
          <w:bCs/>
          <w:sz w:val="22"/>
        </w:rPr>
        <w:t>1089</w:t>
      </w:r>
      <w:r w:rsidR="005F33EE">
        <w:rPr>
          <w:rFonts w:hint="eastAsia"/>
          <w:bCs/>
          <w:sz w:val="22"/>
        </w:rPr>
        <w:t>件の国庫帰属が完了している。（法務省ウェブサイト「相続土地国庫帰属制度の統計」、</w:t>
      </w:r>
    </w:p>
    <w:p w14:paraId="01D1F46C" w14:textId="36FAFF4D" w:rsidR="005F33EE" w:rsidRDefault="005F33EE" w:rsidP="005F33EE">
      <w:pPr>
        <w:ind w:left="521" w:hangingChars="237" w:hanging="521"/>
        <w:jc w:val="left"/>
        <w:rPr>
          <w:bCs/>
          <w:sz w:val="22"/>
        </w:rPr>
      </w:pPr>
      <w:r>
        <w:rPr>
          <w:rFonts w:hint="eastAsia"/>
          <w:bCs/>
          <w:sz w:val="22"/>
        </w:rPr>
        <w:t xml:space="preserve">　　</w:t>
      </w:r>
      <w:r>
        <w:rPr>
          <w:rFonts w:hint="eastAsia"/>
          <w:bCs/>
          <w:sz w:val="22"/>
        </w:rPr>
        <w:t xml:space="preserve"> </w:t>
      </w:r>
      <w:hyperlink r:id="rId8" w:history="1">
        <w:r w:rsidR="00D971CB" w:rsidRPr="00993AA3">
          <w:rPr>
            <w:rStyle w:val="ae"/>
            <w:rFonts w:hint="eastAsia"/>
            <w:bCs/>
            <w:sz w:val="22"/>
          </w:rPr>
          <w:t>https://www.moj.go.jp/MINJI/minji05</w:t>
        </w:r>
        <w:r w:rsidR="00D971CB" w:rsidRPr="00993AA3">
          <w:rPr>
            <w:rStyle w:val="ae"/>
            <w:rFonts w:asciiTheme="minorEastAsia" w:hAnsiTheme="minorEastAsia" w:hint="eastAsia"/>
            <w:bCs/>
            <w:sz w:val="22"/>
          </w:rPr>
          <w:t>_</w:t>
        </w:r>
        <w:r w:rsidR="00D971CB" w:rsidRPr="00993AA3">
          <w:rPr>
            <w:rStyle w:val="ae"/>
            <w:bCs/>
            <w:sz w:val="22"/>
          </w:rPr>
          <w:t>00579.html</w:t>
        </w:r>
        <w:r w:rsidR="00D971CB" w:rsidRPr="00604D46">
          <w:rPr>
            <w:rStyle w:val="ae"/>
            <w:rFonts w:hint="eastAsia"/>
            <w:bCs/>
            <w:color w:val="000000" w:themeColor="text1"/>
            <w:sz w:val="22"/>
            <w:u w:val="none"/>
          </w:rPr>
          <w:t>（最終閲覧：</w:t>
        </w:r>
        <w:r w:rsidR="00D971CB" w:rsidRPr="00604D46">
          <w:rPr>
            <w:rStyle w:val="ae"/>
            <w:rFonts w:hint="eastAsia"/>
            <w:bCs/>
            <w:color w:val="000000" w:themeColor="text1"/>
            <w:sz w:val="22"/>
            <w:u w:val="none"/>
          </w:rPr>
          <w:t>2025</w:t>
        </w:r>
      </w:hyperlink>
      <w:r w:rsidR="00D971CB">
        <w:rPr>
          <w:rFonts w:hint="eastAsia"/>
          <w:bCs/>
          <w:sz w:val="22"/>
        </w:rPr>
        <w:t>年</w:t>
      </w:r>
      <w:r w:rsidR="00D971CB">
        <w:rPr>
          <w:rFonts w:hint="eastAsia"/>
          <w:bCs/>
          <w:sz w:val="22"/>
        </w:rPr>
        <w:t>1</w:t>
      </w:r>
      <w:r w:rsidR="00D971CB">
        <w:rPr>
          <w:rFonts w:hint="eastAsia"/>
          <w:bCs/>
          <w:sz w:val="22"/>
        </w:rPr>
        <w:t>月</w:t>
      </w:r>
      <w:r w:rsidR="00D971CB">
        <w:rPr>
          <w:rFonts w:hint="eastAsia"/>
          <w:bCs/>
          <w:sz w:val="22"/>
        </w:rPr>
        <w:t>8</w:t>
      </w:r>
      <w:r w:rsidR="00D971CB">
        <w:rPr>
          <w:rFonts w:hint="eastAsia"/>
          <w:bCs/>
          <w:sz w:val="22"/>
        </w:rPr>
        <w:t>日）。</w:t>
      </w:r>
    </w:p>
    <w:p w14:paraId="4CD77983" w14:textId="6501402E" w:rsidR="00461A0A" w:rsidRDefault="00D971CB" w:rsidP="00D971CB">
      <w:pPr>
        <w:ind w:left="521" w:hangingChars="237" w:hanging="521"/>
        <w:jc w:val="left"/>
        <w:rPr>
          <w:rFonts w:cstheme="majorHAnsi"/>
          <w:bCs/>
          <w:sz w:val="22"/>
        </w:rPr>
      </w:pPr>
      <w:r>
        <w:rPr>
          <w:rFonts w:hint="eastAsia"/>
          <w:bCs/>
          <w:sz w:val="22"/>
        </w:rPr>
        <w:t xml:space="preserve">　　</w:t>
      </w:r>
      <w:r>
        <w:rPr>
          <w:rFonts w:hint="eastAsia"/>
          <w:bCs/>
          <w:sz w:val="22"/>
        </w:rPr>
        <w:t xml:space="preserve"> </w:t>
      </w:r>
      <w:r>
        <w:rPr>
          <w:rFonts w:hint="eastAsia"/>
          <w:bCs/>
          <w:sz w:val="22"/>
        </w:rPr>
        <w:t>申請件数の内訳は、田・畑</w:t>
      </w:r>
      <w:r>
        <w:rPr>
          <w:rFonts w:hint="eastAsia"/>
          <w:bCs/>
          <w:sz w:val="22"/>
        </w:rPr>
        <w:t>1119</w:t>
      </w:r>
      <w:r>
        <w:rPr>
          <w:rFonts w:hint="eastAsia"/>
          <w:bCs/>
          <w:sz w:val="22"/>
        </w:rPr>
        <w:t>件（</w:t>
      </w:r>
      <w:r>
        <w:rPr>
          <w:rFonts w:hint="eastAsia"/>
          <w:bCs/>
          <w:sz w:val="22"/>
        </w:rPr>
        <w:t>37</w:t>
      </w:r>
      <w:r>
        <w:rPr>
          <w:rFonts w:hint="eastAsia"/>
          <w:bCs/>
          <w:sz w:val="22"/>
        </w:rPr>
        <w:t>％）、宅地</w:t>
      </w:r>
      <w:r>
        <w:rPr>
          <w:rFonts w:hint="eastAsia"/>
          <w:bCs/>
          <w:sz w:val="22"/>
        </w:rPr>
        <w:t>1068</w:t>
      </w:r>
      <w:r>
        <w:rPr>
          <w:rFonts w:hint="eastAsia"/>
          <w:bCs/>
          <w:sz w:val="22"/>
        </w:rPr>
        <w:t>件（</w:t>
      </w:r>
      <w:r>
        <w:rPr>
          <w:rFonts w:hint="eastAsia"/>
          <w:bCs/>
          <w:sz w:val="22"/>
        </w:rPr>
        <w:t>35</w:t>
      </w:r>
      <w:r>
        <w:rPr>
          <w:rFonts w:hint="eastAsia"/>
          <w:bCs/>
          <w:sz w:val="22"/>
        </w:rPr>
        <w:t>％）、山林</w:t>
      </w:r>
      <w:r>
        <w:rPr>
          <w:rFonts w:hint="eastAsia"/>
          <w:bCs/>
          <w:sz w:val="22"/>
        </w:rPr>
        <w:t>473</w:t>
      </w:r>
      <w:r>
        <w:rPr>
          <w:rFonts w:hint="eastAsia"/>
          <w:bCs/>
          <w:sz w:val="22"/>
        </w:rPr>
        <w:t>件（</w:t>
      </w:r>
      <w:r>
        <w:rPr>
          <w:rFonts w:hint="eastAsia"/>
          <w:bCs/>
          <w:sz w:val="22"/>
        </w:rPr>
        <w:t>16</w:t>
      </w:r>
      <w:r>
        <w:rPr>
          <w:rFonts w:hint="eastAsia"/>
          <w:bCs/>
          <w:sz w:val="22"/>
        </w:rPr>
        <w:t>％）、その他</w:t>
      </w:r>
      <w:r>
        <w:rPr>
          <w:rFonts w:hint="eastAsia"/>
          <w:bCs/>
          <w:sz w:val="22"/>
        </w:rPr>
        <w:t>348</w:t>
      </w:r>
      <w:r>
        <w:rPr>
          <w:rFonts w:hint="eastAsia"/>
          <w:bCs/>
          <w:sz w:val="22"/>
        </w:rPr>
        <w:t>件（</w:t>
      </w:r>
      <w:r>
        <w:rPr>
          <w:rFonts w:hint="eastAsia"/>
          <w:bCs/>
          <w:sz w:val="22"/>
        </w:rPr>
        <w:t>12</w:t>
      </w:r>
      <w:r>
        <w:rPr>
          <w:rFonts w:hint="eastAsia"/>
          <w:bCs/>
          <w:sz w:val="22"/>
        </w:rPr>
        <w:t>％）。帰属件数の内訳は、宅地</w:t>
      </w:r>
      <w:r>
        <w:rPr>
          <w:rFonts w:hint="eastAsia"/>
          <w:bCs/>
          <w:sz w:val="22"/>
        </w:rPr>
        <w:t>431</w:t>
      </w:r>
      <w:r>
        <w:rPr>
          <w:rFonts w:hint="eastAsia"/>
          <w:bCs/>
          <w:sz w:val="22"/>
        </w:rPr>
        <w:t>件、農用地</w:t>
      </w:r>
      <w:r>
        <w:rPr>
          <w:rFonts w:hint="eastAsia"/>
          <w:bCs/>
          <w:sz w:val="22"/>
        </w:rPr>
        <w:t>334</w:t>
      </w:r>
      <w:r>
        <w:rPr>
          <w:rFonts w:hint="eastAsia"/>
          <w:bCs/>
          <w:sz w:val="22"/>
        </w:rPr>
        <w:t>件、森林</w:t>
      </w:r>
      <w:r>
        <w:rPr>
          <w:rFonts w:hint="eastAsia"/>
          <w:bCs/>
          <w:sz w:val="22"/>
        </w:rPr>
        <w:t>48</w:t>
      </w:r>
      <w:r>
        <w:rPr>
          <w:rFonts w:hint="eastAsia"/>
          <w:bCs/>
          <w:sz w:val="22"/>
        </w:rPr>
        <w:t>件、その他</w:t>
      </w:r>
      <w:r>
        <w:rPr>
          <w:rFonts w:hint="eastAsia"/>
          <w:bCs/>
          <w:sz w:val="22"/>
        </w:rPr>
        <w:t>276</w:t>
      </w:r>
      <w:r>
        <w:rPr>
          <w:rFonts w:hint="eastAsia"/>
          <w:bCs/>
          <w:sz w:val="22"/>
        </w:rPr>
        <w:t>件。）</w:t>
      </w:r>
      <w:r w:rsidR="00EC7BB9" w:rsidRPr="001F442A">
        <w:rPr>
          <w:rFonts w:asciiTheme="minorEastAsia" w:hAnsiTheme="minorEastAsia" w:hint="eastAsia"/>
          <w:bCs/>
          <w:sz w:val="22"/>
        </w:rPr>
        <w:t xml:space="preserve">　</w:t>
      </w:r>
      <w:r>
        <w:rPr>
          <w:rFonts w:asciiTheme="minorEastAsia" w:hAnsiTheme="minorEastAsia" w:hint="eastAsia"/>
          <w:bCs/>
          <w:sz w:val="22"/>
        </w:rPr>
        <w:t>申請窓口となる全国</w:t>
      </w:r>
      <w:r>
        <w:rPr>
          <w:rFonts w:cstheme="majorHAnsi" w:hint="eastAsia"/>
          <w:bCs/>
          <w:sz w:val="22"/>
        </w:rPr>
        <w:t>50</w:t>
      </w:r>
      <w:r w:rsidR="00604D46">
        <w:rPr>
          <w:rFonts w:cstheme="majorHAnsi" w:hint="eastAsia"/>
          <w:bCs/>
          <w:sz w:val="22"/>
        </w:rPr>
        <w:t>カ所の法務局には、令和</w:t>
      </w:r>
      <w:r w:rsidR="00604D46">
        <w:rPr>
          <w:rFonts w:cstheme="majorHAnsi" w:hint="eastAsia"/>
          <w:bCs/>
          <w:sz w:val="22"/>
        </w:rPr>
        <w:t>5</w:t>
      </w:r>
      <w:r w:rsidR="00604D46">
        <w:rPr>
          <w:rFonts w:cstheme="majorHAnsi" w:hint="eastAsia"/>
          <w:bCs/>
          <w:sz w:val="22"/>
        </w:rPr>
        <w:t>年</w:t>
      </w:r>
      <w:r w:rsidR="00604D46">
        <w:rPr>
          <w:rFonts w:cstheme="majorHAnsi" w:hint="eastAsia"/>
          <w:bCs/>
          <w:sz w:val="22"/>
        </w:rPr>
        <w:t>2</w:t>
      </w:r>
      <w:r w:rsidR="00604D46">
        <w:rPr>
          <w:rFonts w:cstheme="majorHAnsi" w:hint="eastAsia"/>
          <w:bCs/>
          <w:sz w:val="22"/>
        </w:rPr>
        <w:t>月からの事前相談も含め、延べ</w:t>
      </w:r>
      <w:r w:rsidR="00604D46">
        <w:rPr>
          <w:rFonts w:cstheme="majorHAnsi" w:hint="eastAsia"/>
          <w:bCs/>
          <w:sz w:val="22"/>
        </w:rPr>
        <w:t>3</w:t>
      </w:r>
      <w:r w:rsidR="00604D46">
        <w:rPr>
          <w:rFonts w:cstheme="majorHAnsi" w:hint="eastAsia"/>
          <w:bCs/>
          <w:sz w:val="22"/>
        </w:rPr>
        <w:t>万件を超える相談が寄せられているという。</w:t>
      </w:r>
    </w:p>
    <w:p w14:paraId="14591D18" w14:textId="35F6B477" w:rsidR="00604D46" w:rsidRDefault="00604D46" w:rsidP="00604D46">
      <w:pPr>
        <w:ind w:left="521" w:hangingChars="237" w:hanging="521"/>
        <w:jc w:val="left"/>
        <w:rPr>
          <w:rFonts w:cstheme="majorHAnsi"/>
          <w:bCs/>
          <w:sz w:val="22"/>
        </w:rPr>
      </w:pPr>
      <w:r>
        <w:rPr>
          <w:rFonts w:cstheme="majorHAnsi" w:hint="eastAsia"/>
          <w:bCs/>
          <w:sz w:val="22"/>
        </w:rPr>
        <w:t xml:space="preserve">　　　</w:t>
      </w:r>
      <w:r>
        <w:rPr>
          <w:rFonts w:cstheme="majorHAnsi" w:hint="eastAsia"/>
          <w:bCs/>
          <w:sz w:val="22"/>
        </w:rPr>
        <w:t xml:space="preserve"> </w:t>
      </w:r>
      <w:r>
        <w:rPr>
          <w:rFonts w:cstheme="majorHAnsi" w:hint="eastAsia"/>
          <w:bCs/>
          <w:sz w:val="22"/>
        </w:rPr>
        <w:t>こうした現状について、関係者からは、制度開始から１年半ほどで着実に実績が積み上がっていることへの一定の評価とともに、より多くのニーズに応えるために要件の緩和を求める声も聞かれる。他方で、国庫帰属した後の土地の利用・管理のあり方という今後の大きな課題について</w:t>
      </w:r>
      <w:r w:rsidR="005D1115">
        <w:rPr>
          <w:rFonts w:cstheme="majorHAnsi" w:hint="eastAsia"/>
          <w:bCs/>
          <w:sz w:val="22"/>
        </w:rPr>
        <w:t>は</w:t>
      </w:r>
      <w:r>
        <w:rPr>
          <w:rFonts w:cstheme="majorHAnsi" w:hint="eastAsia"/>
          <w:bCs/>
          <w:sz w:val="22"/>
        </w:rPr>
        <w:t>、検討は端緒についたばかりであり、議論の深化と具体的な取組が</w:t>
      </w:r>
      <w:r w:rsidR="005D1115">
        <w:rPr>
          <w:rFonts w:cstheme="majorHAnsi" w:hint="eastAsia"/>
          <w:bCs/>
          <w:sz w:val="22"/>
        </w:rPr>
        <w:t>急がれる。</w:t>
      </w:r>
    </w:p>
    <w:p w14:paraId="5FA31B5D" w14:textId="456B99E0" w:rsidR="005D1115" w:rsidRDefault="005D1115" w:rsidP="00604D46">
      <w:pPr>
        <w:ind w:left="521" w:hangingChars="237" w:hanging="521"/>
        <w:jc w:val="left"/>
        <w:rPr>
          <w:rFonts w:cstheme="majorHAnsi"/>
          <w:bCs/>
          <w:sz w:val="22"/>
        </w:rPr>
      </w:pPr>
      <w:bookmarkStart w:id="33" w:name="_Hlk205367895"/>
      <w:r>
        <w:rPr>
          <w:rFonts w:cstheme="majorHAnsi" w:hint="eastAsia"/>
          <w:bCs/>
          <w:sz w:val="22"/>
        </w:rPr>
        <w:t xml:space="preserve">　　　</w:t>
      </w:r>
      <w:r>
        <w:rPr>
          <w:rFonts w:cstheme="majorHAnsi" w:hint="eastAsia"/>
          <w:bCs/>
          <w:sz w:val="22"/>
        </w:rPr>
        <w:t xml:space="preserve"> </w:t>
      </w:r>
      <w:r>
        <w:rPr>
          <w:rFonts w:cstheme="majorHAnsi" w:hint="eastAsia"/>
          <w:bCs/>
          <w:sz w:val="22"/>
        </w:rPr>
        <w:t>本制度により国庫に帰属する土地は、基本的に利用の見込みが低いものであり、国が永続的に管理しなければならない可能性が高い。その費用は長期間にわたって国民全体の負担で賄う必要のあることを考えれば、本制度は単純に帰属件数が増えればよいというものではなく、土地所有者と国（国民全体）との間の、受益と負担の実質的な公平を図りながら発展させていくことが肝要となる。</w:t>
      </w:r>
    </w:p>
    <w:bookmarkEnd w:id="33"/>
    <w:p w14:paraId="1CF5F1B1" w14:textId="77777777" w:rsidR="005D1115" w:rsidRDefault="005D1115" w:rsidP="005D1115">
      <w:pPr>
        <w:ind w:left="521" w:hangingChars="237" w:hanging="521"/>
        <w:jc w:val="left"/>
        <w:rPr>
          <w:rFonts w:cstheme="majorHAnsi"/>
          <w:bCs/>
          <w:sz w:val="22"/>
        </w:rPr>
      </w:pPr>
      <w:r>
        <w:rPr>
          <w:rFonts w:cstheme="majorHAnsi" w:hint="eastAsia"/>
          <w:bCs/>
          <w:sz w:val="22"/>
        </w:rPr>
        <w:lastRenderedPageBreak/>
        <w:t xml:space="preserve">　　　</w:t>
      </w:r>
      <w:r>
        <w:rPr>
          <w:rFonts w:cstheme="majorHAnsi" w:hint="eastAsia"/>
          <w:bCs/>
          <w:sz w:val="22"/>
        </w:rPr>
        <w:t xml:space="preserve"> </w:t>
      </w:r>
      <w:r>
        <w:rPr>
          <w:rFonts w:cstheme="majorHAnsi" w:hint="eastAsia"/>
          <w:bCs/>
          <w:sz w:val="22"/>
        </w:rPr>
        <w:t>本稿では、こうした現状確認のもと、本制度の現状について分析するとともに、国庫帰属した土地の今後の利用・管理のあり方について検討を試みる。</w:t>
      </w:r>
    </w:p>
    <w:p w14:paraId="7A136D98" w14:textId="77777777" w:rsidR="00461A0A" w:rsidRPr="005D1115" w:rsidRDefault="00461A0A" w:rsidP="004800B1">
      <w:pPr>
        <w:jc w:val="left"/>
        <w:rPr>
          <w:rFonts w:asciiTheme="minorEastAsia" w:hAnsiTheme="minorEastAsia"/>
          <w:bCs/>
          <w:sz w:val="22"/>
        </w:rPr>
      </w:pPr>
    </w:p>
    <w:p w14:paraId="52659F95" w14:textId="682AAABA" w:rsidR="005C158F" w:rsidRPr="001528B3" w:rsidRDefault="005C158F" w:rsidP="005C158F">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Ⅱ</w:t>
      </w:r>
      <w:r w:rsidRPr="001528B3">
        <w:rPr>
          <w:rFonts w:asciiTheme="minorEastAsia" w:hAnsiTheme="minorEastAsia" w:hint="eastAsia"/>
          <w:b/>
          <w:sz w:val="24"/>
          <w:szCs w:val="24"/>
        </w:rPr>
        <w:t xml:space="preserve"> </w:t>
      </w:r>
      <w:r>
        <w:rPr>
          <w:rFonts w:asciiTheme="minorEastAsia" w:hAnsiTheme="minorEastAsia" w:hint="eastAsia"/>
          <w:b/>
          <w:sz w:val="24"/>
          <w:szCs w:val="24"/>
        </w:rPr>
        <w:t>本制度の概要</w:t>
      </w:r>
    </w:p>
    <w:p w14:paraId="6E5C584A" w14:textId="2364143A" w:rsidR="00461A0A" w:rsidRPr="00041294" w:rsidRDefault="005C158F" w:rsidP="00041294">
      <w:pPr>
        <w:tabs>
          <w:tab w:val="left" w:pos="1050"/>
        </w:tabs>
        <w:ind w:leftChars="250" w:left="525" w:firstLineChars="100" w:firstLine="220"/>
        <w:jc w:val="left"/>
        <w:rPr>
          <w:rFonts w:asciiTheme="minorEastAsia" w:hAnsiTheme="minorEastAsia"/>
          <w:bCs/>
          <w:sz w:val="22"/>
        </w:rPr>
      </w:pPr>
      <w:bookmarkStart w:id="34" w:name="_Hlk205377713"/>
      <w:r>
        <w:rPr>
          <w:rFonts w:asciiTheme="minorEastAsia" w:hAnsiTheme="minorEastAsia" w:hint="eastAsia"/>
          <w:sz w:val="22"/>
        </w:rPr>
        <w:t>まず、本制度の概要を確認する。</w:t>
      </w:r>
      <w:r w:rsidR="00041294">
        <w:rPr>
          <w:rFonts w:asciiTheme="minorEastAsia" w:hAnsiTheme="minorEastAsia" w:hint="eastAsia"/>
          <w:sz w:val="22"/>
        </w:rPr>
        <w:t>本制度において、申請ができるのは、相続等により土地の所有権を取得した相続人である。土地の所有者には土地を適切に管理する義務があり（土地基</w:t>
      </w:r>
      <w:r w:rsidR="00041294">
        <w:rPr>
          <w:rFonts w:hint="eastAsia"/>
          <w:sz w:val="22"/>
        </w:rPr>
        <w:t>6</w:t>
      </w:r>
      <w:r w:rsidR="00041294">
        <w:rPr>
          <w:rFonts w:hint="eastAsia"/>
          <w:sz w:val="22"/>
        </w:rPr>
        <w:t>条）、その責務を一方的に放棄して他者に転嫁することは適切ではない。しかし、自らの意思ではなく相続等を契機としてやむを得ず土地を取得した者にとって、将来にわたり管理の責任を負うことは酷な場合もあることから、本制度は相続等によって取得した土地に限り</w:t>
      </w:r>
      <w:r w:rsidR="00041294" w:rsidRPr="00041294">
        <w:rPr>
          <w:rFonts w:asciiTheme="minorEastAsia" w:hAnsiTheme="minorEastAsia" w:hint="eastAsia"/>
          <w:sz w:val="22"/>
        </w:rPr>
        <w:t>、所有者が土地を手放し国庫に帰属させる道を開くものである。</w:t>
      </w:r>
    </w:p>
    <w:bookmarkEnd w:id="34"/>
    <w:p w14:paraId="00468118" w14:textId="52424682" w:rsidR="00461A0A" w:rsidRPr="0020432E" w:rsidRDefault="00041294" w:rsidP="0020432E">
      <w:pPr>
        <w:ind w:left="550" w:hangingChars="250" w:hanging="550"/>
        <w:jc w:val="left"/>
        <w:rPr>
          <w:bCs/>
          <w:sz w:val="22"/>
        </w:rPr>
      </w:pPr>
      <w:r>
        <w:rPr>
          <w:rFonts w:asciiTheme="minorEastAsia" w:hAnsiTheme="minorEastAsia" w:hint="eastAsia"/>
          <w:bCs/>
          <w:sz w:val="22"/>
        </w:rPr>
        <w:t xml:space="preserve">　　　 </w:t>
      </w:r>
      <w:bookmarkStart w:id="35" w:name="_Hlk205370474"/>
      <w:r>
        <w:rPr>
          <w:rFonts w:asciiTheme="minorEastAsia" w:hAnsiTheme="minorEastAsia" w:hint="eastAsia"/>
          <w:bCs/>
          <w:sz w:val="22"/>
        </w:rPr>
        <w:t>他方で、土地の国庫帰属を安易に認めると、管理コストの国への</w:t>
      </w:r>
      <w:r w:rsidR="0020432E">
        <w:rPr>
          <w:rFonts w:asciiTheme="minorEastAsia" w:hAnsiTheme="minorEastAsia" w:hint="eastAsia"/>
          <w:bCs/>
          <w:sz w:val="22"/>
        </w:rPr>
        <w:t>不当な転嫁や、所有者が土地を適切に管理しなくなるモラルハザードを引き起こすおそれもあることから、本制度では、対象となる土地の要件と負担金について、次のように定めている。（他に審査手数料（一筆</w:t>
      </w:r>
      <w:r w:rsidR="0020432E">
        <w:rPr>
          <w:rFonts w:hint="eastAsia"/>
          <w:bCs/>
          <w:sz w:val="22"/>
        </w:rPr>
        <w:t>1</w:t>
      </w:r>
      <w:r w:rsidR="0020432E">
        <w:rPr>
          <w:rFonts w:hint="eastAsia"/>
          <w:bCs/>
          <w:sz w:val="22"/>
        </w:rPr>
        <w:t>万</w:t>
      </w:r>
      <w:r w:rsidR="0020432E">
        <w:rPr>
          <w:rFonts w:hint="eastAsia"/>
          <w:bCs/>
          <w:sz w:val="22"/>
        </w:rPr>
        <w:t>4000</w:t>
      </w:r>
      <w:r w:rsidR="0020432E">
        <w:rPr>
          <w:rFonts w:hint="eastAsia"/>
          <w:bCs/>
          <w:sz w:val="22"/>
        </w:rPr>
        <w:t>円）の納付が必要となる。）</w:t>
      </w:r>
    </w:p>
    <w:bookmarkEnd w:id="35"/>
    <w:p w14:paraId="5CC0ED47" w14:textId="1B3541A1" w:rsidR="00461A0A" w:rsidRPr="00D2052E" w:rsidRDefault="000A29DC" w:rsidP="005E0167">
      <w:pPr>
        <w:tabs>
          <w:tab w:val="left" w:pos="840"/>
        </w:tabs>
        <w:ind w:left="550" w:hangingChars="250" w:hanging="550"/>
        <w:jc w:val="left"/>
        <w:rPr>
          <w:bCs/>
          <w:sz w:val="22"/>
        </w:rPr>
      </w:pPr>
      <w:r>
        <w:rPr>
          <w:rFonts w:asciiTheme="minorEastAsia" w:hAnsiTheme="minorEastAsia" w:hint="eastAsia"/>
          <w:bCs/>
          <w:sz w:val="22"/>
        </w:rPr>
        <w:t xml:space="preserve">　　　 まず、土地の要件について、次の５つのいずれかに該当する土地は申請ができない（申請の段階で直ちに却下となる）。すなわち、①建物の存する土地、②担保権又は使用及び収益を目的とする権利が設定されている土地、③通路その他</w:t>
      </w:r>
      <w:r w:rsidR="00BD7570">
        <w:rPr>
          <w:rFonts w:asciiTheme="minorEastAsia" w:hAnsiTheme="minorEastAsia" w:hint="eastAsia"/>
          <w:bCs/>
          <w:sz w:val="22"/>
        </w:rPr>
        <w:t>の</w:t>
      </w:r>
      <w:r>
        <w:rPr>
          <w:rFonts w:asciiTheme="minorEastAsia" w:hAnsiTheme="minorEastAsia" w:hint="eastAsia"/>
          <w:bCs/>
          <w:sz w:val="22"/>
        </w:rPr>
        <w:t>他人による使用が予定されている土地が含まれる土地、④土壌汚染対策法上の特定</w:t>
      </w:r>
      <w:r w:rsidR="00D2052E">
        <w:rPr>
          <w:rFonts w:asciiTheme="minorEastAsia" w:hAnsiTheme="minorEastAsia" w:hint="eastAsia"/>
          <w:bCs/>
          <w:sz w:val="22"/>
        </w:rPr>
        <w:t>有害物質により汚染されている土地、⑤境界が明らかでない土地その他の所有権の存否、帰属又は範囲について争いがある土地、である（</w:t>
      </w:r>
      <w:r w:rsidR="00D2052E" w:rsidRPr="00B341FB">
        <w:rPr>
          <w:rFonts w:hint="eastAsia"/>
          <w:bCs/>
          <w:sz w:val="22"/>
          <w:u w:val="wave"/>
        </w:rPr>
        <w:t>2</w:t>
      </w:r>
      <w:r w:rsidR="00D2052E" w:rsidRPr="00B341FB">
        <w:rPr>
          <w:rFonts w:hint="eastAsia"/>
          <w:bCs/>
          <w:sz w:val="22"/>
          <w:u w:val="wave"/>
        </w:rPr>
        <w:t>条</w:t>
      </w:r>
      <w:r w:rsidR="00D2052E" w:rsidRPr="00B341FB">
        <w:rPr>
          <w:rFonts w:hint="eastAsia"/>
          <w:bCs/>
          <w:sz w:val="22"/>
          <w:u w:val="wave"/>
        </w:rPr>
        <w:t>3</w:t>
      </w:r>
      <w:r w:rsidR="00D2052E" w:rsidRPr="00B341FB">
        <w:rPr>
          <w:rFonts w:hint="eastAsia"/>
          <w:bCs/>
          <w:sz w:val="22"/>
          <w:u w:val="wave"/>
        </w:rPr>
        <w:t>項</w:t>
      </w:r>
      <w:r w:rsidR="00D2052E">
        <w:rPr>
          <w:rFonts w:hint="eastAsia"/>
          <w:bCs/>
          <w:sz w:val="22"/>
        </w:rPr>
        <w:t>）。</w:t>
      </w:r>
    </w:p>
    <w:tbl>
      <w:tblPr>
        <w:tblStyle w:val="aa"/>
        <w:tblW w:w="9490" w:type="dxa"/>
        <w:tblLook w:val="04A0" w:firstRow="1" w:lastRow="0" w:firstColumn="1" w:lastColumn="0" w:noHBand="0" w:noVBand="1"/>
      </w:tblPr>
      <w:tblGrid>
        <w:gridCol w:w="9490"/>
      </w:tblGrid>
      <w:tr w:rsidR="00BD7570" w14:paraId="2BAC4942" w14:textId="77777777" w:rsidTr="009A7562">
        <w:tc>
          <w:tcPr>
            <w:tcW w:w="9490" w:type="dxa"/>
            <w:tcBorders>
              <w:top w:val="wave" w:sz="6" w:space="0" w:color="auto"/>
              <w:left w:val="wave" w:sz="6" w:space="0" w:color="auto"/>
              <w:bottom w:val="wave" w:sz="6" w:space="0" w:color="auto"/>
              <w:right w:val="wave" w:sz="6" w:space="0" w:color="auto"/>
            </w:tcBorders>
          </w:tcPr>
          <w:p w14:paraId="61C1ACBC" w14:textId="77777777" w:rsidR="005E0167" w:rsidRPr="005E0167" w:rsidRDefault="005E0167" w:rsidP="005E0167">
            <w:pPr>
              <w:widowControl/>
              <w:shd w:val="clear" w:color="auto" w:fill="FFFFFF"/>
              <w:ind w:firstLineChars="200" w:firstLine="442"/>
              <w:jc w:val="left"/>
              <w:outlineLvl w:val="0"/>
              <w:rPr>
                <w:rFonts w:asciiTheme="minorEastAsia" w:hAnsiTheme="minorEastAsia" w:cs="ＭＳ Ｐゴシック"/>
                <w:b/>
                <w:bCs/>
                <w:color w:val="1A1A1C"/>
                <w:kern w:val="36"/>
                <w:sz w:val="22"/>
              </w:rPr>
            </w:pPr>
            <w:r w:rsidRPr="005E0167">
              <w:rPr>
                <w:rFonts w:asciiTheme="minorEastAsia" w:hAnsiTheme="minorEastAsia" w:cs="ＭＳ Ｐゴシック" w:hint="eastAsia"/>
                <w:b/>
                <w:bCs/>
                <w:color w:val="1A1A1C"/>
                <w:kern w:val="36"/>
                <w:sz w:val="22"/>
              </w:rPr>
              <w:t>相続等により取得した土地所有権の国庫への帰属に関する法律</w:t>
            </w:r>
          </w:p>
          <w:p w14:paraId="4D198A05" w14:textId="77777777" w:rsidR="005E0167" w:rsidRPr="005E0167" w:rsidRDefault="005E0167" w:rsidP="005E0167">
            <w:pPr>
              <w:tabs>
                <w:tab w:val="left" w:pos="840"/>
              </w:tabs>
              <w:ind w:leftChars="100" w:left="210" w:right="-56" w:firstLineChars="200" w:firstLine="442"/>
              <w:jc w:val="left"/>
              <w:rPr>
                <w:rFonts w:ascii="ＭＳ 明朝" w:eastAsia="ＭＳ 明朝" w:hAnsi="ＭＳ 明朝"/>
                <w:b/>
                <w:bCs/>
                <w:sz w:val="22"/>
              </w:rPr>
            </w:pPr>
            <w:r w:rsidRPr="005E0167">
              <w:rPr>
                <w:rFonts w:ascii="ＭＳ 明朝" w:eastAsia="ＭＳ 明朝" w:hAnsi="ＭＳ 明朝" w:hint="eastAsia"/>
                <w:b/>
                <w:bCs/>
                <w:sz w:val="22"/>
              </w:rPr>
              <w:t>第一章　総則</w:t>
            </w:r>
          </w:p>
          <w:p w14:paraId="67D0B18A" w14:textId="77777777" w:rsidR="005E0167" w:rsidRPr="005E0167" w:rsidRDefault="005E0167" w:rsidP="005E0167">
            <w:pPr>
              <w:tabs>
                <w:tab w:val="left" w:pos="840"/>
              </w:tabs>
              <w:ind w:left="220" w:right="-56" w:hangingChars="100" w:hanging="220"/>
              <w:jc w:val="left"/>
              <w:rPr>
                <w:rFonts w:ascii="ＭＳ 明朝" w:eastAsia="ＭＳ 明朝" w:hAnsi="ＭＳ 明朝"/>
                <w:sz w:val="22"/>
              </w:rPr>
            </w:pPr>
            <w:r w:rsidRPr="005E0167">
              <w:rPr>
                <w:rFonts w:ascii="ＭＳ 明朝" w:eastAsia="ＭＳ 明朝" w:hAnsi="ＭＳ 明朝" w:hint="eastAsia"/>
                <w:sz w:val="22"/>
              </w:rPr>
              <w:t>（目的）</w:t>
            </w:r>
          </w:p>
          <w:p w14:paraId="4C37DF29" w14:textId="77777777" w:rsidR="005E0167" w:rsidRDefault="005E0167" w:rsidP="005E0167">
            <w:pPr>
              <w:tabs>
                <w:tab w:val="left" w:pos="840"/>
              </w:tabs>
              <w:ind w:left="220" w:right="-56" w:hangingChars="100" w:hanging="220"/>
              <w:jc w:val="left"/>
              <w:rPr>
                <w:rFonts w:ascii="ＭＳ 明朝" w:eastAsia="ＭＳ 明朝" w:hAnsi="ＭＳ 明朝"/>
                <w:sz w:val="22"/>
              </w:rPr>
            </w:pPr>
            <w:r w:rsidRPr="005E0167">
              <w:rPr>
                <w:rFonts w:ascii="ＭＳ 明朝" w:eastAsia="ＭＳ 明朝" w:hAnsi="ＭＳ 明朝" w:hint="eastAsia"/>
                <w:sz w:val="22"/>
              </w:rPr>
              <w:t>第一条　この法律は、社会経済情勢の変化に伴い所有者不明土地（相当な努力を払ってもなおその所有者の全部又は一部を確知することができない土地をいう。）が増加していることに鑑み、相続又は遺贈（相続人に対する遺贈に限る。）（以下「相続等」という。）により土地の所有権又は共有持分を取得した者等がその土地の所有権を国庫に帰属させることができる制度を創設し、もって所有者不明土地の発生の抑制を図ることを目的とする。</w:t>
            </w:r>
          </w:p>
          <w:p w14:paraId="7AFA2B96" w14:textId="77777777" w:rsidR="005E0167" w:rsidRPr="005E0167" w:rsidRDefault="005E0167" w:rsidP="005E0167">
            <w:pPr>
              <w:tabs>
                <w:tab w:val="left" w:pos="840"/>
              </w:tabs>
              <w:ind w:left="220" w:right="-56" w:hangingChars="100" w:hanging="220"/>
              <w:jc w:val="left"/>
              <w:rPr>
                <w:rFonts w:ascii="ＭＳ 明朝" w:eastAsia="ＭＳ 明朝" w:hAnsi="ＭＳ 明朝"/>
                <w:sz w:val="22"/>
              </w:rPr>
            </w:pPr>
          </w:p>
          <w:p w14:paraId="1679148B" w14:textId="77777777" w:rsidR="005E0167" w:rsidRPr="005E0167" w:rsidRDefault="005E0167" w:rsidP="005E0167">
            <w:pPr>
              <w:tabs>
                <w:tab w:val="left" w:pos="840"/>
              </w:tabs>
              <w:ind w:leftChars="100" w:left="210" w:right="-56" w:firstLineChars="200" w:firstLine="442"/>
              <w:jc w:val="left"/>
              <w:rPr>
                <w:rFonts w:ascii="ＭＳ 明朝" w:eastAsia="ＭＳ 明朝" w:hAnsi="ＭＳ 明朝"/>
                <w:b/>
                <w:bCs/>
                <w:sz w:val="22"/>
              </w:rPr>
            </w:pPr>
            <w:r w:rsidRPr="005E0167">
              <w:rPr>
                <w:rFonts w:ascii="ＭＳ 明朝" w:eastAsia="ＭＳ 明朝" w:hAnsi="ＭＳ 明朝" w:hint="eastAsia"/>
                <w:b/>
                <w:bCs/>
                <w:sz w:val="22"/>
              </w:rPr>
              <w:t>第二章　相続等により取得した土地所有権の国庫への帰属の承認に係る手続</w:t>
            </w:r>
          </w:p>
          <w:p w14:paraId="3E15DA82" w14:textId="77777777" w:rsidR="005E0167" w:rsidRPr="005E0167" w:rsidRDefault="005E0167" w:rsidP="005E0167">
            <w:pPr>
              <w:tabs>
                <w:tab w:val="left" w:pos="840"/>
              </w:tabs>
              <w:ind w:left="220" w:right="-56" w:hangingChars="100" w:hanging="220"/>
              <w:jc w:val="left"/>
              <w:rPr>
                <w:rFonts w:ascii="ＭＳ 明朝" w:eastAsia="ＭＳ 明朝" w:hAnsi="ＭＳ 明朝"/>
                <w:sz w:val="22"/>
              </w:rPr>
            </w:pPr>
            <w:r w:rsidRPr="005E0167">
              <w:rPr>
                <w:rFonts w:ascii="ＭＳ 明朝" w:eastAsia="ＭＳ 明朝" w:hAnsi="ＭＳ 明朝" w:hint="eastAsia"/>
                <w:sz w:val="22"/>
              </w:rPr>
              <w:t>（承認申請）</w:t>
            </w:r>
          </w:p>
          <w:p w14:paraId="676C880A" w14:textId="77777777" w:rsidR="005E0167" w:rsidRPr="005E0167" w:rsidRDefault="005E0167" w:rsidP="005E0167">
            <w:pPr>
              <w:tabs>
                <w:tab w:val="left" w:pos="840"/>
              </w:tabs>
              <w:ind w:left="220" w:right="-56" w:hangingChars="100" w:hanging="220"/>
              <w:jc w:val="left"/>
              <w:rPr>
                <w:rFonts w:ascii="ＭＳ 明朝" w:eastAsia="ＭＳ 明朝" w:hAnsi="ＭＳ 明朝"/>
                <w:sz w:val="22"/>
              </w:rPr>
            </w:pPr>
            <w:r w:rsidRPr="005E0167">
              <w:rPr>
                <w:rFonts w:ascii="ＭＳ 明朝" w:eastAsia="ＭＳ 明朝" w:hAnsi="ＭＳ 明朝" w:hint="eastAsia"/>
                <w:sz w:val="22"/>
              </w:rPr>
              <w:t>第二条　土地の所有者（相続等によりその土地の所有権の全部又は一部を取得した者に限る。）は、法務大臣に対し、その土地の所有権を国庫に帰属させることについての承認を申請することができる。</w:t>
            </w:r>
          </w:p>
          <w:p w14:paraId="49ABC72B" w14:textId="77777777" w:rsidR="005E0167" w:rsidRPr="005E0167" w:rsidRDefault="005E0167" w:rsidP="005E0167">
            <w:pPr>
              <w:tabs>
                <w:tab w:val="left" w:pos="840"/>
              </w:tabs>
              <w:ind w:left="220" w:right="-56" w:hangingChars="100" w:hanging="220"/>
              <w:jc w:val="left"/>
              <w:rPr>
                <w:rFonts w:ascii="ＭＳ 明朝" w:eastAsia="ＭＳ 明朝" w:hAnsi="ＭＳ 明朝"/>
                <w:sz w:val="22"/>
              </w:rPr>
            </w:pPr>
            <w:r w:rsidRPr="005E0167">
              <w:rPr>
                <w:rFonts w:ascii="ＭＳ 明朝" w:eastAsia="ＭＳ 明朝" w:hAnsi="ＭＳ 明朝" w:hint="eastAsia"/>
                <w:sz w:val="22"/>
              </w:rPr>
              <w:t>２　土地が数人の共有に属する場合には、前項の規定による承認の申請（以下「承認申請」という。）は、共有者の全員が共同して行うときに限り、することができる。この場合においては、同項の規定にかかわらず、その有する共有持分の全部を相続等以外の原因により取得した共有者であっても、相続等により共有持分の全部又は一部を取得した共有者と共同して、承認申請をすることができる。</w:t>
            </w:r>
          </w:p>
          <w:p w14:paraId="5E0486CC" w14:textId="77777777" w:rsidR="005E0167" w:rsidRPr="005E0167" w:rsidRDefault="005E0167" w:rsidP="005E0167">
            <w:pPr>
              <w:tabs>
                <w:tab w:val="left" w:pos="840"/>
              </w:tabs>
              <w:ind w:left="220" w:right="-56" w:hangingChars="100" w:hanging="220"/>
              <w:jc w:val="left"/>
              <w:rPr>
                <w:rFonts w:ascii="ＭＳ 明朝" w:eastAsia="ＭＳ 明朝" w:hAnsi="ＭＳ 明朝"/>
                <w:sz w:val="22"/>
              </w:rPr>
            </w:pPr>
            <w:r w:rsidRPr="005E0167">
              <w:rPr>
                <w:rFonts w:ascii="ＭＳ 明朝" w:eastAsia="ＭＳ 明朝" w:hAnsi="ＭＳ 明朝" w:hint="eastAsia"/>
                <w:sz w:val="22"/>
              </w:rPr>
              <w:lastRenderedPageBreak/>
              <w:t>３　承認申請は、その土地が次の各号のいずれかに該当するものであるときは、することができない。</w:t>
            </w:r>
          </w:p>
          <w:p w14:paraId="6EB43991" w14:textId="77777777" w:rsidR="005E0167" w:rsidRPr="005E0167" w:rsidRDefault="005E0167" w:rsidP="005E0167">
            <w:pPr>
              <w:tabs>
                <w:tab w:val="left" w:pos="840"/>
              </w:tabs>
              <w:ind w:leftChars="100" w:left="210" w:right="-56"/>
              <w:jc w:val="left"/>
              <w:rPr>
                <w:rFonts w:ascii="ＭＳ 明朝" w:eastAsia="ＭＳ 明朝" w:hAnsi="ＭＳ 明朝"/>
                <w:sz w:val="22"/>
              </w:rPr>
            </w:pPr>
            <w:r w:rsidRPr="005E0167">
              <w:rPr>
                <w:rFonts w:ascii="ＭＳ 明朝" w:eastAsia="ＭＳ 明朝" w:hAnsi="ＭＳ 明朝" w:hint="eastAsia"/>
                <w:sz w:val="22"/>
              </w:rPr>
              <w:t>一　建物の存する土地</w:t>
            </w:r>
          </w:p>
          <w:p w14:paraId="13115A60" w14:textId="77777777" w:rsidR="005E0167" w:rsidRPr="005E0167" w:rsidRDefault="005E0167" w:rsidP="005E0167">
            <w:pPr>
              <w:tabs>
                <w:tab w:val="left" w:pos="840"/>
              </w:tabs>
              <w:ind w:leftChars="100" w:left="210" w:right="-56"/>
              <w:jc w:val="left"/>
              <w:rPr>
                <w:rFonts w:ascii="ＭＳ 明朝" w:eastAsia="ＭＳ 明朝" w:hAnsi="ＭＳ 明朝"/>
                <w:sz w:val="22"/>
              </w:rPr>
            </w:pPr>
            <w:r w:rsidRPr="005E0167">
              <w:rPr>
                <w:rFonts w:ascii="ＭＳ 明朝" w:eastAsia="ＭＳ 明朝" w:hAnsi="ＭＳ 明朝" w:hint="eastAsia"/>
                <w:sz w:val="22"/>
              </w:rPr>
              <w:t>二　担保権又は使用及び収益を目的とする権利が設定されている土地</w:t>
            </w:r>
          </w:p>
          <w:p w14:paraId="1BC4E187" w14:textId="77777777" w:rsidR="005E0167" w:rsidRPr="005E0167" w:rsidRDefault="005E0167" w:rsidP="005E0167">
            <w:pPr>
              <w:tabs>
                <w:tab w:val="left" w:pos="840"/>
              </w:tabs>
              <w:ind w:leftChars="100" w:left="210" w:right="-56"/>
              <w:jc w:val="left"/>
              <w:rPr>
                <w:rFonts w:ascii="ＭＳ 明朝" w:eastAsia="ＭＳ 明朝" w:hAnsi="ＭＳ 明朝"/>
                <w:sz w:val="22"/>
              </w:rPr>
            </w:pPr>
            <w:r w:rsidRPr="005E0167">
              <w:rPr>
                <w:rFonts w:ascii="ＭＳ 明朝" w:eastAsia="ＭＳ 明朝" w:hAnsi="ＭＳ 明朝" w:hint="eastAsia"/>
                <w:sz w:val="22"/>
              </w:rPr>
              <w:t>三　通路その他の他人による使用が予定される土地として政令で定めるものが含まれる土地</w:t>
            </w:r>
          </w:p>
          <w:p w14:paraId="6B0CCAE9" w14:textId="77777777" w:rsidR="005E0167" w:rsidRPr="005E0167" w:rsidRDefault="005E0167" w:rsidP="005E0167">
            <w:pPr>
              <w:tabs>
                <w:tab w:val="left" w:pos="840"/>
              </w:tabs>
              <w:ind w:leftChars="100" w:left="210" w:right="-56"/>
              <w:jc w:val="left"/>
              <w:rPr>
                <w:rFonts w:ascii="ＭＳ 明朝" w:eastAsia="ＭＳ 明朝" w:hAnsi="ＭＳ 明朝"/>
                <w:sz w:val="22"/>
              </w:rPr>
            </w:pPr>
            <w:r w:rsidRPr="005E0167">
              <w:rPr>
                <w:rFonts w:ascii="ＭＳ 明朝" w:eastAsia="ＭＳ 明朝" w:hAnsi="ＭＳ 明朝" w:hint="eastAsia"/>
                <w:sz w:val="22"/>
              </w:rPr>
              <w:t>四　土壌汚染対策法（平成十四年法律第五十三号）第二条第一項に規定する特定有害物質（法務省令で定める基準を超えるものに限る。）により汚染されている土地</w:t>
            </w:r>
          </w:p>
          <w:p w14:paraId="6916D312" w14:textId="6A6703BD" w:rsidR="00BD7570" w:rsidRDefault="005E0167" w:rsidP="005E0167">
            <w:pPr>
              <w:tabs>
                <w:tab w:val="left" w:pos="840"/>
              </w:tabs>
              <w:ind w:leftChars="100" w:left="210" w:right="-56"/>
              <w:jc w:val="left"/>
              <w:rPr>
                <w:rFonts w:ascii="ＭＳ 明朝" w:eastAsia="ＭＳ 明朝" w:hAnsi="ＭＳ 明朝"/>
                <w:sz w:val="22"/>
              </w:rPr>
            </w:pPr>
            <w:r w:rsidRPr="005E0167">
              <w:rPr>
                <w:rFonts w:ascii="ＭＳ 明朝" w:eastAsia="ＭＳ 明朝" w:hAnsi="ＭＳ 明朝" w:hint="eastAsia"/>
                <w:sz w:val="22"/>
              </w:rPr>
              <w:t>五　境界が明らかでない土地その他の所有権の存否、帰属又は範囲について争いがある土地</w:t>
            </w:r>
          </w:p>
        </w:tc>
      </w:tr>
    </w:tbl>
    <w:p w14:paraId="39D571C7" w14:textId="77777777" w:rsidR="00461A0A" w:rsidRDefault="00461A0A" w:rsidP="004800B1">
      <w:pPr>
        <w:jc w:val="left"/>
        <w:rPr>
          <w:rFonts w:asciiTheme="minorEastAsia" w:hAnsiTheme="minorEastAsia"/>
          <w:bCs/>
          <w:sz w:val="22"/>
        </w:rPr>
      </w:pPr>
    </w:p>
    <w:p w14:paraId="4F795B1B" w14:textId="36926F06" w:rsidR="00232CEC" w:rsidRDefault="005E0167" w:rsidP="005E0167">
      <w:pPr>
        <w:ind w:leftChars="250" w:left="525" w:firstLineChars="100" w:firstLine="220"/>
        <w:jc w:val="left"/>
        <w:rPr>
          <w:bCs/>
          <w:sz w:val="22"/>
        </w:rPr>
      </w:pPr>
      <w:r>
        <w:rPr>
          <w:rFonts w:asciiTheme="minorEastAsia" w:hAnsiTheme="minorEastAsia" w:hint="eastAsia"/>
          <w:bCs/>
          <w:sz w:val="22"/>
        </w:rPr>
        <w:t>さらに、審査の段階で次の</w:t>
      </w:r>
      <w:r w:rsidR="00232CEC">
        <w:rPr>
          <w:rFonts w:asciiTheme="minorEastAsia" w:hAnsiTheme="minorEastAsia" w:hint="eastAsia"/>
          <w:bCs/>
          <w:sz w:val="22"/>
        </w:rPr>
        <w:t>５つのいずれかに該当すると判断された土地は、不承認となる。すなわち、①崖（勾配が</w:t>
      </w:r>
      <w:r w:rsidR="00232CEC">
        <w:rPr>
          <w:rFonts w:hint="eastAsia"/>
          <w:bCs/>
          <w:sz w:val="22"/>
        </w:rPr>
        <w:t>30</w:t>
      </w:r>
      <w:r w:rsidR="00232CEC">
        <w:rPr>
          <w:rFonts w:hint="eastAsia"/>
          <w:bCs/>
          <w:sz w:val="22"/>
        </w:rPr>
        <w:t>度以上</w:t>
      </w:r>
      <w:r w:rsidR="00024BC0">
        <w:rPr>
          <w:rFonts w:hint="eastAsia"/>
          <w:bCs/>
          <w:sz w:val="22"/>
        </w:rPr>
        <w:t>で</w:t>
      </w:r>
      <w:r w:rsidR="00232CEC">
        <w:rPr>
          <w:rFonts w:hint="eastAsia"/>
          <w:bCs/>
          <w:sz w:val="22"/>
        </w:rPr>
        <w:t>あり、かつ、高さが</w:t>
      </w:r>
      <w:r w:rsidR="00232CEC">
        <w:rPr>
          <w:rFonts w:hint="eastAsia"/>
          <w:bCs/>
          <w:sz w:val="22"/>
        </w:rPr>
        <w:t>5</w:t>
      </w:r>
      <w:r w:rsidR="00232CEC">
        <w:rPr>
          <w:rFonts w:hint="eastAsia"/>
          <w:bCs/>
          <w:sz w:val="22"/>
        </w:rPr>
        <w:t>メートル以上のもの）がある土地のうち、その通常の管理にあたり過分の費用又は労力を要するもの（不承認事由に該当する傾斜や高さの崖のある土地は国庫帰属は認められないが、そのことはそうした土地を国が放置することを意味するものではない。危険な崖については、急傾斜地の崩壊による災害の防止に関する法律、土砂災害警戒区域等における土砂災害防止対策の推進に関する法律等において、一定の行政的措置が定められている（村松＝大谷編著</w:t>
      </w:r>
      <w:r w:rsidR="001B02B3">
        <w:rPr>
          <w:rFonts w:hint="eastAsia"/>
          <w:bCs/>
          <w:sz w:val="22"/>
        </w:rPr>
        <w:t>・前掲注</w:t>
      </w:r>
      <w:r w:rsidR="001B02B3">
        <w:rPr>
          <w:rFonts w:hint="eastAsia"/>
          <w:bCs/>
          <w:sz w:val="22"/>
        </w:rPr>
        <w:t>4</w:t>
      </w:r>
      <w:r w:rsidR="001B02B3">
        <w:rPr>
          <w:rFonts w:hint="eastAsia"/>
          <w:bCs/>
          <w:sz w:val="22"/>
        </w:rPr>
        <w:t>）</w:t>
      </w:r>
      <w:r w:rsidR="001B02B3">
        <w:rPr>
          <w:rFonts w:hint="eastAsia"/>
          <w:bCs/>
          <w:sz w:val="22"/>
        </w:rPr>
        <w:t>360</w:t>
      </w:r>
      <w:r w:rsidR="001B02B3">
        <w:rPr>
          <w:rFonts w:hint="eastAsia"/>
          <w:bCs/>
          <w:sz w:val="22"/>
        </w:rPr>
        <w:t>頁）。こうした利用できる政策や補助金などについて土地所有者に適切に助言を行う体制が必要である。）、②土地の通常の管理又は処分を阻害する工作物、車両又は樹木その他の有体物が地上に存する土地、③除去しなければ土地の通常の管理又は処分をすることができない有体物が地下に存する土地、④隣接する土地の所有者等との争訟によらなければ通常の管理又は処分をすることができない土地、⑤そのほか、通常の管理又は処分をするにあたり過分の費用又は労力を要する土地、である。申請された土地がこれら５つのいずれにも該当しないと認められるときは、法務大臣は申請を承認しなければならない</w:t>
      </w:r>
      <w:r w:rsidR="00A97F21">
        <w:rPr>
          <w:rFonts w:hint="eastAsia"/>
          <w:bCs/>
          <w:sz w:val="22"/>
        </w:rPr>
        <w:t>（</w:t>
      </w:r>
      <w:r w:rsidR="00A97F21" w:rsidRPr="00B341FB">
        <w:rPr>
          <w:rFonts w:hint="eastAsia"/>
          <w:bCs/>
          <w:sz w:val="22"/>
          <w:u w:val="wave"/>
        </w:rPr>
        <w:t>5</w:t>
      </w:r>
      <w:r w:rsidR="00A97F21" w:rsidRPr="00B341FB">
        <w:rPr>
          <w:rFonts w:hint="eastAsia"/>
          <w:bCs/>
          <w:sz w:val="22"/>
          <w:u w:val="wave"/>
        </w:rPr>
        <w:t>条</w:t>
      </w:r>
      <w:r w:rsidR="00A97F21" w:rsidRPr="00B341FB">
        <w:rPr>
          <w:rFonts w:hint="eastAsia"/>
          <w:bCs/>
          <w:sz w:val="22"/>
          <w:u w:val="wave"/>
        </w:rPr>
        <w:t>1</w:t>
      </w:r>
      <w:r w:rsidR="00A97F21" w:rsidRPr="00B341FB">
        <w:rPr>
          <w:rFonts w:hint="eastAsia"/>
          <w:bCs/>
          <w:sz w:val="22"/>
          <w:u w:val="wave"/>
        </w:rPr>
        <w:t>項</w:t>
      </w:r>
      <w:r w:rsidR="00A97F21">
        <w:rPr>
          <w:rFonts w:hint="eastAsia"/>
          <w:bCs/>
          <w:sz w:val="22"/>
        </w:rPr>
        <w:t>）。</w:t>
      </w:r>
    </w:p>
    <w:tbl>
      <w:tblPr>
        <w:tblStyle w:val="aa"/>
        <w:tblW w:w="9490" w:type="dxa"/>
        <w:tblLook w:val="04A0" w:firstRow="1" w:lastRow="0" w:firstColumn="1" w:lastColumn="0" w:noHBand="0" w:noVBand="1"/>
      </w:tblPr>
      <w:tblGrid>
        <w:gridCol w:w="9490"/>
      </w:tblGrid>
      <w:tr w:rsidR="00A97F21" w14:paraId="435202CC" w14:textId="77777777" w:rsidTr="009A7562">
        <w:tc>
          <w:tcPr>
            <w:tcW w:w="9490" w:type="dxa"/>
            <w:tcBorders>
              <w:top w:val="wave" w:sz="6" w:space="0" w:color="auto"/>
              <w:left w:val="wave" w:sz="6" w:space="0" w:color="auto"/>
              <w:bottom w:val="wave" w:sz="6" w:space="0" w:color="auto"/>
              <w:right w:val="wave" w:sz="6" w:space="0" w:color="auto"/>
            </w:tcBorders>
          </w:tcPr>
          <w:p w14:paraId="1BDB40EE" w14:textId="77777777" w:rsidR="00A97F21" w:rsidRPr="00A97F21" w:rsidRDefault="00A97F21" w:rsidP="00A97F21">
            <w:pPr>
              <w:tabs>
                <w:tab w:val="left" w:pos="840"/>
              </w:tabs>
              <w:ind w:left="220" w:right="-56" w:hangingChars="100" w:hanging="220"/>
              <w:jc w:val="left"/>
              <w:rPr>
                <w:rFonts w:ascii="ＭＳ 明朝" w:eastAsia="ＭＳ 明朝" w:hAnsi="ＭＳ 明朝"/>
                <w:sz w:val="22"/>
              </w:rPr>
            </w:pPr>
            <w:r w:rsidRPr="00A97F21">
              <w:rPr>
                <w:rFonts w:ascii="ＭＳ 明朝" w:eastAsia="ＭＳ 明朝" w:hAnsi="ＭＳ 明朝" w:hint="eastAsia"/>
                <w:sz w:val="22"/>
              </w:rPr>
              <w:t>（承認）</w:t>
            </w:r>
          </w:p>
          <w:p w14:paraId="4556B3D1" w14:textId="77777777" w:rsidR="00A97F21" w:rsidRPr="00A97F21" w:rsidRDefault="00A97F21" w:rsidP="00A97F21">
            <w:pPr>
              <w:tabs>
                <w:tab w:val="left" w:pos="840"/>
              </w:tabs>
              <w:ind w:left="220" w:right="-56" w:hangingChars="100" w:hanging="220"/>
              <w:jc w:val="left"/>
              <w:rPr>
                <w:rFonts w:ascii="ＭＳ 明朝" w:eastAsia="ＭＳ 明朝" w:hAnsi="ＭＳ 明朝"/>
                <w:sz w:val="22"/>
              </w:rPr>
            </w:pPr>
            <w:r w:rsidRPr="00A97F21">
              <w:rPr>
                <w:rFonts w:ascii="ＭＳ 明朝" w:eastAsia="ＭＳ 明朝" w:hAnsi="ＭＳ 明朝" w:hint="eastAsia"/>
                <w:sz w:val="22"/>
              </w:rPr>
              <w:t>第五条　法務大臣は、承認申請に係る土地が次の各号のいずれにも該当しないと認めるときは、その土地の所有権の国庫への帰属についての承認をしなければならない。</w:t>
            </w:r>
          </w:p>
          <w:p w14:paraId="2A3D2C19" w14:textId="77777777" w:rsidR="00A97F21" w:rsidRPr="00A97F21" w:rsidRDefault="00A97F21" w:rsidP="00A97F21">
            <w:pPr>
              <w:tabs>
                <w:tab w:val="left" w:pos="840"/>
              </w:tabs>
              <w:ind w:leftChars="100" w:left="430" w:right="-56" w:hangingChars="100" w:hanging="220"/>
              <w:jc w:val="left"/>
              <w:rPr>
                <w:rFonts w:ascii="ＭＳ 明朝" w:eastAsia="ＭＳ 明朝" w:hAnsi="ＭＳ 明朝"/>
                <w:sz w:val="22"/>
              </w:rPr>
            </w:pPr>
            <w:r w:rsidRPr="00A97F21">
              <w:rPr>
                <w:rFonts w:ascii="ＭＳ 明朝" w:eastAsia="ＭＳ 明朝" w:hAnsi="ＭＳ 明朝" w:hint="eastAsia"/>
                <w:sz w:val="22"/>
              </w:rPr>
              <w:t>一　崖（勾配、高さその他の事項について政令で定める基準に該当するものに限る。）がある土地のうち、その通常の管理に当たり過分の費用又は労力を要するもの</w:t>
            </w:r>
          </w:p>
          <w:p w14:paraId="07D18664" w14:textId="77777777" w:rsidR="00A97F21" w:rsidRPr="00A97F21" w:rsidRDefault="00A97F21" w:rsidP="00A97F21">
            <w:pPr>
              <w:tabs>
                <w:tab w:val="left" w:pos="840"/>
              </w:tabs>
              <w:ind w:leftChars="100" w:left="430" w:right="-56" w:hangingChars="100" w:hanging="220"/>
              <w:jc w:val="left"/>
              <w:rPr>
                <w:rFonts w:ascii="ＭＳ 明朝" w:eastAsia="ＭＳ 明朝" w:hAnsi="ＭＳ 明朝"/>
                <w:sz w:val="22"/>
              </w:rPr>
            </w:pPr>
            <w:r w:rsidRPr="00A97F21">
              <w:rPr>
                <w:rFonts w:ascii="ＭＳ 明朝" w:eastAsia="ＭＳ 明朝" w:hAnsi="ＭＳ 明朝" w:hint="eastAsia"/>
                <w:sz w:val="22"/>
              </w:rPr>
              <w:t>二　土地の通常の管理又は処分を阻害する工作物、車両又は樹木その他の有体物が地上に存する土地</w:t>
            </w:r>
          </w:p>
          <w:p w14:paraId="0C1D4C80" w14:textId="77777777" w:rsidR="00A97F21" w:rsidRPr="00A97F21" w:rsidRDefault="00A97F21" w:rsidP="00A97F21">
            <w:pPr>
              <w:tabs>
                <w:tab w:val="left" w:pos="840"/>
              </w:tabs>
              <w:ind w:leftChars="100" w:left="430" w:right="-56" w:hangingChars="100" w:hanging="220"/>
              <w:jc w:val="left"/>
              <w:rPr>
                <w:rFonts w:ascii="ＭＳ 明朝" w:eastAsia="ＭＳ 明朝" w:hAnsi="ＭＳ 明朝"/>
                <w:sz w:val="22"/>
              </w:rPr>
            </w:pPr>
            <w:r w:rsidRPr="00A97F21">
              <w:rPr>
                <w:rFonts w:ascii="ＭＳ 明朝" w:eastAsia="ＭＳ 明朝" w:hAnsi="ＭＳ 明朝" w:hint="eastAsia"/>
                <w:sz w:val="22"/>
              </w:rPr>
              <w:t>三　除去しなければ土地の通常の管理又は処分をすることができない有体物が地下に存する土地</w:t>
            </w:r>
          </w:p>
          <w:p w14:paraId="5B0C7761" w14:textId="77777777" w:rsidR="00A97F21" w:rsidRPr="00A97F21" w:rsidRDefault="00A97F21" w:rsidP="00A97F21">
            <w:pPr>
              <w:tabs>
                <w:tab w:val="left" w:pos="840"/>
              </w:tabs>
              <w:ind w:leftChars="100" w:left="430" w:right="-56" w:hangingChars="100" w:hanging="220"/>
              <w:jc w:val="left"/>
              <w:rPr>
                <w:rFonts w:ascii="ＭＳ 明朝" w:eastAsia="ＭＳ 明朝" w:hAnsi="ＭＳ 明朝"/>
                <w:sz w:val="22"/>
              </w:rPr>
            </w:pPr>
            <w:r w:rsidRPr="00A97F21">
              <w:rPr>
                <w:rFonts w:ascii="ＭＳ 明朝" w:eastAsia="ＭＳ 明朝" w:hAnsi="ＭＳ 明朝" w:hint="eastAsia"/>
                <w:sz w:val="22"/>
              </w:rPr>
              <w:t>四　隣接する土地の所有者その他の者との争訟によらなければ通常の管理又は処分をすることができない土地として政令で定めるもの</w:t>
            </w:r>
          </w:p>
          <w:p w14:paraId="084CBCE0" w14:textId="77777777" w:rsidR="00A97F21" w:rsidRPr="00A97F21" w:rsidRDefault="00A97F21" w:rsidP="00A97F21">
            <w:pPr>
              <w:tabs>
                <w:tab w:val="left" w:pos="840"/>
              </w:tabs>
              <w:ind w:leftChars="100" w:left="430" w:right="-56" w:hangingChars="100" w:hanging="220"/>
              <w:jc w:val="left"/>
              <w:rPr>
                <w:rFonts w:ascii="ＭＳ 明朝" w:eastAsia="ＭＳ 明朝" w:hAnsi="ＭＳ 明朝"/>
                <w:sz w:val="22"/>
              </w:rPr>
            </w:pPr>
            <w:r w:rsidRPr="00A97F21">
              <w:rPr>
                <w:rFonts w:ascii="ＭＳ 明朝" w:eastAsia="ＭＳ 明朝" w:hAnsi="ＭＳ 明朝" w:hint="eastAsia"/>
                <w:sz w:val="22"/>
              </w:rPr>
              <w:t>五　前各号に掲げる土地のほか、通常の管理又は処分をするに当たり過分の費用又は労力を要する土地として政令で定めるもの</w:t>
            </w:r>
          </w:p>
          <w:p w14:paraId="53ECED22" w14:textId="4AA96FA4" w:rsidR="00A97F21" w:rsidRDefault="00A97F21" w:rsidP="00A97F21">
            <w:pPr>
              <w:tabs>
                <w:tab w:val="left" w:pos="840"/>
              </w:tabs>
              <w:ind w:left="220" w:right="-56" w:hangingChars="100" w:hanging="220"/>
              <w:jc w:val="left"/>
              <w:rPr>
                <w:rFonts w:ascii="ＭＳ 明朝" w:eastAsia="ＭＳ 明朝" w:hAnsi="ＭＳ 明朝"/>
                <w:sz w:val="22"/>
              </w:rPr>
            </w:pPr>
            <w:r w:rsidRPr="00A97F21">
              <w:rPr>
                <w:rFonts w:ascii="ＭＳ 明朝" w:eastAsia="ＭＳ 明朝" w:hAnsi="ＭＳ 明朝" w:hint="eastAsia"/>
                <w:sz w:val="22"/>
              </w:rPr>
              <w:t>２　前項の承認は、土地の一筆ごとに行うものとする。</w:t>
            </w:r>
          </w:p>
        </w:tc>
      </w:tr>
    </w:tbl>
    <w:p w14:paraId="0D89AD6A" w14:textId="732E3A24" w:rsidR="005E0167" w:rsidRPr="0020432E" w:rsidRDefault="00232CEC" w:rsidP="005E0167">
      <w:pPr>
        <w:ind w:leftChars="250" w:left="525" w:firstLineChars="100" w:firstLine="220"/>
        <w:jc w:val="left"/>
        <w:rPr>
          <w:bCs/>
          <w:sz w:val="22"/>
        </w:rPr>
      </w:pPr>
      <w:r>
        <w:rPr>
          <w:rFonts w:hint="eastAsia"/>
          <w:bCs/>
          <w:sz w:val="22"/>
        </w:rPr>
        <w:t xml:space="preserve">　　　　　　　</w:t>
      </w:r>
    </w:p>
    <w:p w14:paraId="052328FC" w14:textId="77777777" w:rsidR="0095438C" w:rsidRDefault="001C28BB" w:rsidP="001C28BB">
      <w:pPr>
        <w:tabs>
          <w:tab w:val="left" w:pos="1050"/>
        </w:tabs>
        <w:ind w:leftChars="250" w:left="525" w:firstLineChars="100" w:firstLine="220"/>
        <w:jc w:val="left"/>
        <w:rPr>
          <w:rFonts w:asciiTheme="minorEastAsia" w:hAnsiTheme="minorEastAsia"/>
          <w:sz w:val="22"/>
        </w:rPr>
      </w:pPr>
      <w:r>
        <w:rPr>
          <w:rFonts w:asciiTheme="minorEastAsia" w:hAnsiTheme="minorEastAsia" w:hint="eastAsia"/>
          <w:sz w:val="22"/>
        </w:rPr>
        <w:t>申請窓口となる全国の法務局では、提出された</w:t>
      </w:r>
      <w:r w:rsidR="0095438C">
        <w:rPr>
          <w:rFonts w:asciiTheme="minorEastAsia" w:hAnsiTheme="minorEastAsia" w:hint="eastAsia"/>
          <w:sz w:val="22"/>
        </w:rPr>
        <w:t>書面をこれらの要件にもとづき審査</w:t>
      </w:r>
      <w:r w:rsidR="0095438C">
        <w:rPr>
          <w:rFonts w:asciiTheme="minorEastAsia" w:hAnsiTheme="minorEastAsia" w:hint="eastAsia"/>
          <w:sz w:val="22"/>
        </w:rPr>
        <w:lastRenderedPageBreak/>
        <w:t>し、申請された土地に出向いて実地調査も行う。申請から結果が出るまでの標準処理期間は</w:t>
      </w:r>
      <w:r w:rsidR="0095438C" w:rsidRPr="00BD1896">
        <w:rPr>
          <w:sz w:val="22"/>
        </w:rPr>
        <w:t>8</w:t>
      </w:r>
      <w:r w:rsidR="0095438C">
        <w:rPr>
          <w:rFonts w:asciiTheme="minorEastAsia" w:hAnsiTheme="minorEastAsia" w:hint="eastAsia"/>
          <w:sz w:val="22"/>
        </w:rPr>
        <w:t>カ月とされる。</w:t>
      </w:r>
    </w:p>
    <w:p w14:paraId="7D11E3A1" w14:textId="7AC0F0F3" w:rsidR="001C28BB" w:rsidRDefault="0095438C" w:rsidP="001C28BB">
      <w:pPr>
        <w:tabs>
          <w:tab w:val="left" w:pos="1050"/>
        </w:tabs>
        <w:ind w:leftChars="250" w:left="525" w:firstLineChars="100" w:firstLine="220"/>
        <w:jc w:val="left"/>
        <w:rPr>
          <w:sz w:val="22"/>
        </w:rPr>
      </w:pPr>
      <w:r>
        <w:rPr>
          <w:rFonts w:asciiTheme="minorEastAsia" w:hAnsiTheme="minorEastAsia" w:hint="eastAsia"/>
          <w:sz w:val="22"/>
        </w:rPr>
        <w:t>申請が承認された場合、</w:t>
      </w:r>
      <w:r w:rsidR="006142CD">
        <w:rPr>
          <w:rFonts w:asciiTheme="minorEastAsia" w:hAnsiTheme="minorEastAsia" w:hint="eastAsia"/>
          <w:sz w:val="22"/>
        </w:rPr>
        <w:t>申請者は</w:t>
      </w:r>
      <w:r w:rsidR="006142CD">
        <w:rPr>
          <w:rFonts w:hint="eastAsia"/>
          <w:sz w:val="22"/>
        </w:rPr>
        <w:t>10</w:t>
      </w:r>
      <w:r w:rsidR="006142CD">
        <w:rPr>
          <w:rFonts w:hint="eastAsia"/>
          <w:sz w:val="22"/>
        </w:rPr>
        <w:t>年分の土地管理費相当額の負担金を納付する必要がある。負担金の額は一筆</w:t>
      </w:r>
      <w:r w:rsidR="006142CD">
        <w:rPr>
          <w:rFonts w:hint="eastAsia"/>
          <w:sz w:val="22"/>
        </w:rPr>
        <w:t>20</w:t>
      </w:r>
      <w:r w:rsidR="006142CD">
        <w:rPr>
          <w:rFonts w:hint="eastAsia"/>
          <w:sz w:val="22"/>
        </w:rPr>
        <w:t>万円が基準だが、土地の種目や、土地が所在する地域に応じて、面積単位で負担金を算定する場合もある。（例えば、都市計画法の市街化区域</w:t>
      </w:r>
      <w:r w:rsidR="00BF70E7">
        <w:rPr>
          <w:rFonts w:hint="eastAsia"/>
          <w:sz w:val="22"/>
        </w:rPr>
        <w:t>や用途地域が指定されている地域内の場合、負担金は、宅地</w:t>
      </w:r>
      <w:r w:rsidR="00BF70E7">
        <w:rPr>
          <w:rFonts w:hint="eastAsia"/>
          <w:sz w:val="22"/>
        </w:rPr>
        <w:t>100</w:t>
      </w:r>
      <w:r w:rsidR="00BF70E7">
        <w:rPr>
          <w:rFonts w:hint="eastAsia"/>
          <w:sz w:val="22"/>
        </w:rPr>
        <w:t>㎡約</w:t>
      </w:r>
      <w:r w:rsidR="00BF70E7">
        <w:rPr>
          <w:rFonts w:hint="eastAsia"/>
          <w:sz w:val="22"/>
        </w:rPr>
        <w:t>55</w:t>
      </w:r>
      <w:r w:rsidR="00BF70E7">
        <w:rPr>
          <w:rFonts w:hint="eastAsia"/>
          <w:sz w:val="22"/>
        </w:rPr>
        <w:t>万円、農用地</w:t>
      </w:r>
      <w:r w:rsidR="00BF70E7">
        <w:rPr>
          <w:rFonts w:hint="eastAsia"/>
          <w:sz w:val="22"/>
        </w:rPr>
        <w:t>500</w:t>
      </w:r>
      <w:r w:rsidR="00BF70E7">
        <w:rPr>
          <w:rFonts w:hint="eastAsia"/>
          <w:sz w:val="22"/>
        </w:rPr>
        <w:t>㎡約</w:t>
      </w:r>
      <w:r w:rsidR="00BF70E7">
        <w:rPr>
          <w:rFonts w:hint="eastAsia"/>
          <w:sz w:val="22"/>
        </w:rPr>
        <w:t>72</w:t>
      </w:r>
      <w:r w:rsidR="00BF70E7">
        <w:rPr>
          <w:rFonts w:hint="eastAsia"/>
          <w:sz w:val="22"/>
        </w:rPr>
        <w:t>万円となる。森林はすべて面積に応じて算定する（ただし、面積の単純比例ではなく、面積が大きくなるにつれて</w:t>
      </w:r>
      <w:r w:rsidR="00BF70E7">
        <w:rPr>
          <w:rFonts w:hint="eastAsia"/>
          <w:sz w:val="22"/>
        </w:rPr>
        <w:t>1</w:t>
      </w:r>
      <w:r w:rsidR="00BF70E7">
        <w:rPr>
          <w:rFonts w:hint="eastAsia"/>
          <w:sz w:val="22"/>
        </w:rPr>
        <w:t>㎡当たりの負担金額は低くなる〔法務省「相続土地国庫帰属制度のご案内〔第</w:t>
      </w:r>
      <w:r w:rsidR="00BF70E7">
        <w:rPr>
          <w:rFonts w:hint="eastAsia"/>
          <w:sz w:val="22"/>
        </w:rPr>
        <w:t>2</w:t>
      </w:r>
      <w:r w:rsidR="00BF70E7">
        <w:rPr>
          <w:rFonts w:hint="eastAsia"/>
          <w:sz w:val="22"/>
        </w:rPr>
        <w:t>版〕」（令和</w:t>
      </w:r>
      <w:r w:rsidR="00BF70E7">
        <w:rPr>
          <w:rFonts w:hint="eastAsia"/>
          <w:sz w:val="22"/>
        </w:rPr>
        <w:t>6</w:t>
      </w:r>
      <w:r w:rsidR="00BF70E7">
        <w:rPr>
          <w:rFonts w:hint="eastAsia"/>
          <w:sz w:val="22"/>
        </w:rPr>
        <w:t>年</w:t>
      </w:r>
      <w:r w:rsidR="00BF70E7">
        <w:rPr>
          <w:rFonts w:hint="eastAsia"/>
          <w:sz w:val="22"/>
        </w:rPr>
        <w:t>4</w:t>
      </w:r>
      <w:r w:rsidR="00BF70E7">
        <w:rPr>
          <w:rFonts w:hint="eastAsia"/>
          <w:sz w:val="22"/>
        </w:rPr>
        <w:t>月版）</w:t>
      </w:r>
      <w:r w:rsidR="00BF70E7">
        <w:rPr>
          <w:rFonts w:hint="eastAsia"/>
          <w:sz w:val="22"/>
        </w:rPr>
        <w:t>49</w:t>
      </w:r>
      <w:r w:rsidR="00BF70E7">
        <w:rPr>
          <w:rFonts w:hint="eastAsia"/>
          <w:sz w:val="22"/>
        </w:rPr>
        <w:t>頁～</w:t>
      </w:r>
      <w:r w:rsidR="00BF70E7">
        <w:rPr>
          <w:rFonts w:hint="eastAsia"/>
          <w:sz w:val="22"/>
        </w:rPr>
        <w:t>51</w:t>
      </w:r>
      <w:r w:rsidR="00BF70E7">
        <w:rPr>
          <w:rFonts w:hint="eastAsia"/>
          <w:sz w:val="22"/>
        </w:rPr>
        <w:t>頁〕）。</w:t>
      </w:r>
      <w:r w:rsidR="00BD1896">
        <w:rPr>
          <w:rFonts w:hint="eastAsia"/>
          <w:sz w:val="22"/>
        </w:rPr>
        <w:t>）</w:t>
      </w:r>
    </w:p>
    <w:p w14:paraId="5D70245B" w14:textId="6866C4FD" w:rsidR="00BF70E7" w:rsidRPr="00BF70E7" w:rsidRDefault="006C29BE" w:rsidP="001C28BB">
      <w:pPr>
        <w:tabs>
          <w:tab w:val="left" w:pos="1050"/>
        </w:tabs>
        <w:ind w:leftChars="250" w:left="525" w:firstLineChars="100" w:firstLine="220"/>
        <w:jc w:val="left"/>
        <w:rPr>
          <w:rFonts w:asciiTheme="minorEastAsia" w:hAnsiTheme="minorEastAsia"/>
          <w:bCs/>
          <w:sz w:val="22"/>
        </w:rPr>
      </w:pPr>
      <w:r>
        <w:rPr>
          <w:rFonts w:asciiTheme="minorEastAsia" w:hAnsiTheme="minorEastAsia" w:hint="eastAsia"/>
          <w:bCs/>
          <w:sz w:val="22"/>
        </w:rPr>
        <w:t>承認申請者が負担金を納付した時点で土地の所有権は国に移転する。国庫に帰属した土地は、国有財産（普通財産）として、宅地や雑種地等は財務大臣（財務局）が、農用地・森林は農林水産大臣（地方農政局、森林管理局）がそれぞれ管理・処分を行う。</w:t>
      </w:r>
    </w:p>
    <w:p w14:paraId="7F941CD0" w14:textId="53586A45" w:rsidR="00461A0A" w:rsidRPr="004E58AA" w:rsidRDefault="006C29BE" w:rsidP="004E58AA">
      <w:pPr>
        <w:ind w:left="550" w:hangingChars="250" w:hanging="550"/>
        <w:jc w:val="left"/>
        <w:rPr>
          <w:bCs/>
          <w:sz w:val="22"/>
        </w:rPr>
      </w:pPr>
      <w:r>
        <w:rPr>
          <w:rFonts w:asciiTheme="minorEastAsia" w:hAnsiTheme="minorEastAsia" w:hint="eastAsia"/>
          <w:bCs/>
          <w:sz w:val="22"/>
        </w:rPr>
        <w:t xml:space="preserve">　　　 このように本制度は</w:t>
      </w:r>
      <w:r w:rsidR="004E58AA">
        <w:rPr>
          <w:rFonts w:asciiTheme="minorEastAsia" w:hAnsiTheme="minorEastAsia" w:hint="eastAsia"/>
          <w:bCs/>
          <w:sz w:val="22"/>
        </w:rPr>
        <w:t>、所有者がその責務を果たしながらも、利用・管理や取引が難しい土地について、国の責務として、所有者不明土地の発生抑制のために引き受ける（</w:t>
      </w:r>
      <w:r w:rsidR="004E58AA" w:rsidRPr="00B341FB">
        <w:rPr>
          <w:rFonts w:asciiTheme="minorEastAsia" w:hAnsiTheme="minorEastAsia" w:hint="eastAsia"/>
          <w:bCs/>
          <w:sz w:val="22"/>
          <w:u w:val="wave"/>
        </w:rPr>
        <w:t>土地基</w:t>
      </w:r>
      <w:r w:rsidR="004E58AA" w:rsidRPr="00B341FB">
        <w:rPr>
          <w:rFonts w:hint="eastAsia"/>
          <w:bCs/>
          <w:sz w:val="22"/>
          <w:u w:val="wave"/>
        </w:rPr>
        <w:t>13</w:t>
      </w:r>
      <w:r w:rsidR="004E58AA" w:rsidRPr="00B341FB">
        <w:rPr>
          <w:rFonts w:hint="eastAsia"/>
          <w:bCs/>
          <w:sz w:val="22"/>
          <w:u w:val="wave"/>
        </w:rPr>
        <w:t>条</w:t>
      </w:r>
      <w:r w:rsidR="004E58AA" w:rsidRPr="00B341FB">
        <w:rPr>
          <w:rFonts w:hint="eastAsia"/>
          <w:bCs/>
          <w:sz w:val="22"/>
          <w:u w:val="wave"/>
        </w:rPr>
        <w:t>5</w:t>
      </w:r>
      <w:r w:rsidR="004E58AA" w:rsidRPr="00B341FB">
        <w:rPr>
          <w:rFonts w:hint="eastAsia"/>
          <w:bCs/>
          <w:sz w:val="22"/>
          <w:u w:val="wave"/>
        </w:rPr>
        <w:t>項</w:t>
      </w:r>
      <w:r w:rsidR="004E58AA">
        <w:rPr>
          <w:rFonts w:hint="eastAsia"/>
          <w:bCs/>
          <w:sz w:val="22"/>
        </w:rPr>
        <w:t>）という制度設計上の合意のもと構築されている。</w:t>
      </w:r>
    </w:p>
    <w:tbl>
      <w:tblPr>
        <w:tblStyle w:val="aa"/>
        <w:tblW w:w="9490" w:type="dxa"/>
        <w:tblLook w:val="04A0" w:firstRow="1" w:lastRow="0" w:firstColumn="1" w:lastColumn="0" w:noHBand="0" w:noVBand="1"/>
      </w:tblPr>
      <w:tblGrid>
        <w:gridCol w:w="9490"/>
      </w:tblGrid>
      <w:tr w:rsidR="004E58AA" w14:paraId="21A73FCB" w14:textId="77777777" w:rsidTr="009A7562">
        <w:tc>
          <w:tcPr>
            <w:tcW w:w="9490" w:type="dxa"/>
            <w:tcBorders>
              <w:top w:val="wave" w:sz="6" w:space="0" w:color="auto"/>
              <w:left w:val="wave" w:sz="6" w:space="0" w:color="auto"/>
              <w:bottom w:val="wave" w:sz="6" w:space="0" w:color="auto"/>
              <w:right w:val="wave" w:sz="6" w:space="0" w:color="auto"/>
            </w:tcBorders>
          </w:tcPr>
          <w:p w14:paraId="207D6E3D" w14:textId="4A8FEB82" w:rsidR="004E58AA" w:rsidRPr="004E58AA" w:rsidRDefault="004E58AA" w:rsidP="004E58AA">
            <w:pPr>
              <w:tabs>
                <w:tab w:val="left" w:pos="840"/>
              </w:tabs>
              <w:ind w:leftChars="100" w:left="210" w:right="-56" w:firstLineChars="100" w:firstLine="221"/>
              <w:jc w:val="left"/>
              <w:rPr>
                <w:rFonts w:ascii="ＭＳ 明朝" w:eastAsia="ＭＳ 明朝" w:hAnsi="ＭＳ 明朝"/>
                <w:b/>
                <w:bCs/>
                <w:sz w:val="22"/>
              </w:rPr>
            </w:pPr>
            <w:r w:rsidRPr="004E58AA">
              <w:rPr>
                <w:rFonts w:ascii="ＭＳ 明朝" w:eastAsia="ＭＳ 明朝" w:hAnsi="ＭＳ 明朝" w:hint="eastAsia"/>
                <w:b/>
                <w:bCs/>
                <w:sz w:val="22"/>
              </w:rPr>
              <w:t>土地基本法</w:t>
            </w:r>
          </w:p>
          <w:p w14:paraId="3DD0942B" w14:textId="77777777" w:rsidR="004E58AA" w:rsidRPr="004E58AA" w:rsidRDefault="004E58AA" w:rsidP="004E58AA">
            <w:pPr>
              <w:tabs>
                <w:tab w:val="left" w:pos="840"/>
              </w:tabs>
              <w:ind w:left="220" w:right="-56" w:hangingChars="100" w:hanging="220"/>
              <w:jc w:val="left"/>
              <w:rPr>
                <w:rFonts w:ascii="ＭＳ 明朝" w:eastAsia="ＭＳ 明朝" w:hAnsi="ＭＳ 明朝"/>
                <w:sz w:val="22"/>
              </w:rPr>
            </w:pPr>
            <w:r w:rsidRPr="004E58AA">
              <w:rPr>
                <w:rFonts w:ascii="ＭＳ 明朝" w:eastAsia="ＭＳ 明朝" w:hAnsi="ＭＳ 明朝" w:hint="eastAsia"/>
                <w:sz w:val="22"/>
              </w:rPr>
              <w:t>（適正な土地の利用及び管理の確保を図るための措置）</w:t>
            </w:r>
          </w:p>
          <w:p w14:paraId="05D11083" w14:textId="77777777" w:rsidR="004E58AA" w:rsidRPr="004E58AA" w:rsidRDefault="004E58AA" w:rsidP="004E58AA">
            <w:pPr>
              <w:tabs>
                <w:tab w:val="left" w:pos="840"/>
              </w:tabs>
              <w:ind w:left="220" w:right="-56" w:hangingChars="100" w:hanging="220"/>
              <w:jc w:val="left"/>
              <w:rPr>
                <w:rFonts w:ascii="ＭＳ 明朝" w:eastAsia="ＭＳ 明朝" w:hAnsi="ＭＳ 明朝"/>
                <w:sz w:val="22"/>
              </w:rPr>
            </w:pPr>
            <w:r w:rsidRPr="004E58AA">
              <w:rPr>
                <w:rFonts w:ascii="ＭＳ 明朝" w:eastAsia="ＭＳ 明朝" w:hAnsi="ＭＳ 明朝" w:hint="eastAsia"/>
                <w:sz w:val="22"/>
              </w:rPr>
              <w:t>第十三条　国及び地方公共団体は、前条第一項の計画に従って行われる良好な環境の形成又は保全、災害の防止、良好な環境に配慮した土地の高度利用、土地利用の適正な転換その他適正な土地の利用及び管理の確保を図るため、土地の利用又は管理の規制又は誘導に関する措置を適切に講ずるとともに、同項の計画に係る事業の実施及び当該事業の用に供する土地の境界の明確化その他必要な措置を講ずるものとする。</w:t>
            </w:r>
          </w:p>
          <w:p w14:paraId="407331BB" w14:textId="77777777" w:rsidR="004E58AA" w:rsidRPr="004E58AA" w:rsidRDefault="004E58AA" w:rsidP="004E58AA">
            <w:pPr>
              <w:tabs>
                <w:tab w:val="left" w:pos="840"/>
              </w:tabs>
              <w:ind w:left="220" w:right="-56" w:hangingChars="100" w:hanging="220"/>
              <w:jc w:val="left"/>
              <w:rPr>
                <w:rFonts w:ascii="ＭＳ 明朝" w:eastAsia="ＭＳ 明朝" w:hAnsi="ＭＳ 明朝"/>
                <w:sz w:val="22"/>
              </w:rPr>
            </w:pPr>
            <w:r w:rsidRPr="004E58AA">
              <w:rPr>
                <w:rFonts w:ascii="ＭＳ 明朝" w:eastAsia="ＭＳ 明朝" w:hAnsi="ＭＳ 明朝" w:hint="eastAsia"/>
                <w:sz w:val="22"/>
              </w:rPr>
              <w:t>２　国及び地方公共団体は、前項の措置を講ずるに当たっては、公共事業の用に供する土地その他の土地の所有権又は当該土地の利用若しくは管理に必要な権原の取得に関する措置を講ずるように努めるものとする。</w:t>
            </w:r>
          </w:p>
          <w:p w14:paraId="1E4798FE" w14:textId="77777777" w:rsidR="004E58AA" w:rsidRPr="004E58AA" w:rsidRDefault="004E58AA" w:rsidP="004E58AA">
            <w:pPr>
              <w:tabs>
                <w:tab w:val="left" w:pos="840"/>
              </w:tabs>
              <w:ind w:left="220" w:right="-56" w:hangingChars="100" w:hanging="220"/>
              <w:jc w:val="left"/>
              <w:rPr>
                <w:rFonts w:ascii="ＭＳ 明朝" w:eastAsia="ＭＳ 明朝" w:hAnsi="ＭＳ 明朝"/>
                <w:sz w:val="22"/>
              </w:rPr>
            </w:pPr>
            <w:r w:rsidRPr="004E58AA">
              <w:rPr>
                <w:rFonts w:ascii="ＭＳ 明朝" w:eastAsia="ＭＳ 明朝" w:hAnsi="ＭＳ 明朝" w:hint="eastAsia"/>
                <w:sz w:val="22"/>
              </w:rPr>
              <w:t>３　国及び地方公共団体は、第一項の措置を講ずるに当たっては、需要に応じた宅地の供給が図られるように努めるものとする。</w:t>
            </w:r>
          </w:p>
          <w:p w14:paraId="3BC51BBE" w14:textId="77777777" w:rsidR="004E58AA" w:rsidRPr="004E58AA" w:rsidRDefault="004E58AA" w:rsidP="004E58AA">
            <w:pPr>
              <w:tabs>
                <w:tab w:val="left" w:pos="840"/>
              </w:tabs>
              <w:ind w:left="220" w:right="-56" w:hangingChars="100" w:hanging="220"/>
              <w:jc w:val="left"/>
              <w:rPr>
                <w:rFonts w:ascii="ＭＳ 明朝" w:eastAsia="ＭＳ 明朝" w:hAnsi="ＭＳ 明朝"/>
                <w:sz w:val="22"/>
              </w:rPr>
            </w:pPr>
            <w:r w:rsidRPr="004E58AA">
              <w:rPr>
                <w:rFonts w:ascii="ＭＳ 明朝" w:eastAsia="ＭＳ 明朝" w:hAnsi="ＭＳ 明朝" w:hint="eastAsia"/>
                <w:sz w:val="22"/>
              </w:rPr>
              <w:t>４　国及び地方公共団体は、第一項の措置を講ずるに当たっては、低未利用土地（居住の用、業務の用その他の用途に供されておらず、又はその利用の程度がその周辺の地域における同一の用途若しくはこれに類する用途に供されている土地の利用の程度に比し著しく劣っていると認められる土地をいう。以下この項において同じ。）に係る情報の提供、低未利用土地の取得の支援等低未利用土地の適正な利用及び管理の促進に努めるものとする。</w:t>
            </w:r>
          </w:p>
          <w:p w14:paraId="60BF3027" w14:textId="0E4AB724" w:rsidR="004E58AA" w:rsidRDefault="004E58AA" w:rsidP="004E58AA">
            <w:pPr>
              <w:tabs>
                <w:tab w:val="left" w:pos="840"/>
              </w:tabs>
              <w:ind w:left="220" w:right="-56" w:hangingChars="100" w:hanging="220"/>
              <w:jc w:val="left"/>
              <w:rPr>
                <w:rFonts w:ascii="ＭＳ 明朝" w:eastAsia="ＭＳ 明朝" w:hAnsi="ＭＳ 明朝"/>
                <w:sz w:val="22"/>
              </w:rPr>
            </w:pPr>
            <w:r w:rsidRPr="004E58AA">
              <w:rPr>
                <w:rFonts w:ascii="ＭＳ 明朝" w:eastAsia="ＭＳ 明朝" w:hAnsi="ＭＳ 明朝" w:hint="eastAsia"/>
                <w:sz w:val="22"/>
              </w:rPr>
              <w:t>５　国及び地方公共団体は、第一項の措置を講ずるに当たっては、所有者不明土地（相当な努力を払って探索を行ってもなおその所有者の全部又は一部を確知することができない土地をいう。）の発生の抑制及び解消並びに円滑な利用及び管理の確保が図られるように努めるものとする。</w:t>
            </w:r>
          </w:p>
        </w:tc>
      </w:tr>
    </w:tbl>
    <w:p w14:paraId="15E542E6" w14:textId="1BFD392D" w:rsidR="00461A0A" w:rsidRPr="00B341FB" w:rsidRDefault="00B341FB" w:rsidP="00B341FB">
      <w:pPr>
        <w:tabs>
          <w:tab w:val="left" w:pos="735"/>
        </w:tabs>
        <w:jc w:val="left"/>
        <w:rPr>
          <w:rFonts w:ascii="ＭＳ Ｐ明朝" w:eastAsia="ＭＳ Ｐ明朝" w:hAnsi="ＭＳ Ｐ明朝"/>
          <w:bCs/>
          <w:sz w:val="22"/>
        </w:rPr>
      </w:pPr>
      <w:r>
        <w:rPr>
          <w:rFonts w:asciiTheme="minorEastAsia" w:hAnsiTheme="minorEastAsia" w:hint="eastAsia"/>
          <w:bCs/>
          <w:sz w:val="22"/>
        </w:rPr>
        <w:t xml:space="preserve">　　 </w:t>
      </w:r>
      <w:r w:rsidRPr="00B341FB">
        <w:rPr>
          <w:rFonts w:ascii="ＭＳ Ｐ明朝" w:eastAsia="ＭＳ Ｐ明朝" w:hAnsi="ＭＳ Ｐ明朝" w:hint="eastAsia"/>
          <w:bCs/>
          <w:sz w:val="22"/>
        </w:rPr>
        <w:t>その意味で、本制度は土地を手放すための最終手段として位置付けられるべきものである。</w:t>
      </w:r>
    </w:p>
    <w:p w14:paraId="2E1C40C2" w14:textId="77777777" w:rsidR="00461A0A" w:rsidRDefault="00461A0A" w:rsidP="004800B1">
      <w:pPr>
        <w:jc w:val="left"/>
        <w:rPr>
          <w:rFonts w:asciiTheme="minorEastAsia" w:hAnsiTheme="minorEastAsia"/>
          <w:bCs/>
          <w:sz w:val="22"/>
        </w:rPr>
      </w:pPr>
    </w:p>
    <w:p w14:paraId="15FA5FEF" w14:textId="4EE1F4AF" w:rsidR="00B341FB" w:rsidRPr="001528B3" w:rsidRDefault="00B341FB" w:rsidP="00B341FB">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Ⅲ</w:t>
      </w:r>
      <w:r w:rsidRPr="001528B3">
        <w:rPr>
          <w:rFonts w:asciiTheme="minorEastAsia" w:hAnsiTheme="minorEastAsia" w:hint="eastAsia"/>
          <w:b/>
          <w:sz w:val="24"/>
          <w:szCs w:val="24"/>
        </w:rPr>
        <w:t xml:space="preserve"> </w:t>
      </w:r>
      <w:r>
        <w:rPr>
          <w:rFonts w:asciiTheme="minorEastAsia" w:hAnsiTheme="minorEastAsia" w:hint="eastAsia"/>
          <w:b/>
          <w:sz w:val="24"/>
          <w:szCs w:val="24"/>
        </w:rPr>
        <w:t>運用状況から見える特徴</w:t>
      </w:r>
    </w:p>
    <w:p w14:paraId="70F734C6" w14:textId="612FED3A" w:rsidR="00B341FB" w:rsidRDefault="00B341FB" w:rsidP="00B341FB">
      <w:pPr>
        <w:tabs>
          <w:tab w:val="left" w:pos="1050"/>
        </w:tabs>
        <w:ind w:leftChars="250" w:left="525" w:firstLineChars="100" w:firstLine="220"/>
        <w:jc w:val="left"/>
        <w:rPr>
          <w:sz w:val="22"/>
        </w:rPr>
      </w:pPr>
      <w:r>
        <w:rPr>
          <w:rFonts w:asciiTheme="minorEastAsia" w:hAnsiTheme="minorEastAsia" w:hint="eastAsia"/>
          <w:sz w:val="22"/>
        </w:rPr>
        <w:t>こうした本制度の仕組みについて、開始当初は、「要件が厳しすぎて実効性がない</w:t>
      </w:r>
      <w:r>
        <w:rPr>
          <w:rFonts w:asciiTheme="minorEastAsia" w:hAnsiTheme="minorEastAsia"/>
          <w:sz w:val="22"/>
        </w:rPr>
        <w:t>」</w:t>
      </w:r>
      <w:r>
        <w:rPr>
          <w:rFonts w:asciiTheme="minorEastAsia" w:hAnsiTheme="minorEastAsia" w:hint="eastAsia"/>
          <w:sz w:val="22"/>
        </w:rPr>
        <w:lastRenderedPageBreak/>
        <w:t>といった声もあった。しかし、現状、毎月</w:t>
      </w:r>
      <w:r>
        <w:rPr>
          <w:rFonts w:hint="eastAsia"/>
          <w:sz w:val="22"/>
        </w:rPr>
        <w:t>150</w:t>
      </w:r>
      <w:r>
        <w:rPr>
          <w:rFonts w:hint="eastAsia"/>
          <w:sz w:val="22"/>
        </w:rPr>
        <w:t>件前後の申請が堅調になされており、帰属件数も着実に積み上がっている。負担金の実績（令和</w:t>
      </w:r>
      <w:r>
        <w:rPr>
          <w:rFonts w:hint="eastAsia"/>
          <w:sz w:val="22"/>
        </w:rPr>
        <w:t>5</w:t>
      </w:r>
      <w:r>
        <w:rPr>
          <w:rFonts w:hint="eastAsia"/>
          <w:sz w:val="22"/>
        </w:rPr>
        <w:t>年度末時点）は、最低金額の</w:t>
      </w:r>
      <w:r>
        <w:rPr>
          <w:rFonts w:hint="eastAsia"/>
          <w:sz w:val="22"/>
        </w:rPr>
        <w:t>20</w:t>
      </w:r>
      <w:r>
        <w:rPr>
          <w:rFonts w:hint="eastAsia"/>
          <w:sz w:val="22"/>
        </w:rPr>
        <w:t>万円</w:t>
      </w:r>
      <w:r w:rsidR="004B5308">
        <w:rPr>
          <w:rFonts w:hint="eastAsia"/>
          <w:sz w:val="22"/>
        </w:rPr>
        <w:t>が最も多いが、宅地や農地等は</w:t>
      </w:r>
      <w:r w:rsidR="004B5308">
        <w:rPr>
          <w:rFonts w:hint="eastAsia"/>
          <w:sz w:val="22"/>
        </w:rPr>
        <w:t>50</w:t>
      </w:r>
      <w:r w:rsidR="004B5308">
        <w:rPr>
          <w:rFonts w:hint="eastAsia"/>
          <w:sz w:val="22"/>
        </w:rPr>
        <w:t>万円や</w:t>
      </w:r>
      <w:r w:rsidR="004B5308">
        <w:rPr>
          <w:rFonts w:hint="eastAsia"/>
          <w:sz w:val="22"/>
        </w:rPr>
        <w:t>100</w:t>
      </w:r>
      <w:r w:rsidR="004B5308">
        <w:rPr>
          <w:rFonts w:hint="eastAsia"/>
          <w:sz w:val="22"/>
        </w:rPr>
        <w:t>万円を超えるものも一定数存在し、高い金額を払ってでも土地を手放したいというニーズの高さがうかがえる。（法務省「民事行政の適正円滑な処理</w:t>
      </w:r>
      <w:r w:rsidR="004B5308">
        <w:rPr>
          <w:rFonts w:hint="eastAsia"/>
          <w:sz w:val="22"/>
        </w:rPr>
        <w:t xml:space="preserve"> </w:t>
      </w:r>
      <w:r w:rsidR="004B5308">
        <w:rPr>
          <w:rFonts w:hint="eastAsia"/>
          <w:sz w:val="22"/>
        </w:rPr>
        <w:t>―</w:t>
      </w:r>
      <w:r w:rsidR="004B5308">
        <w:rPr>
          <w:rFonts w:hint="eastAsia"/>
          <w:sz w:val="22"/>
        </w:rPr>
        <w:t xml:space="preserve"> </w:t>
      </w:r>
      <w:r w:rsidR="004B5308">
        <w:rPr>
          <w:rFonts w:hint="eastAsia"/>
          <w:sz w:val="22"/>
        </w:rPr>
        <w:t>相続土地国庫帰属制度の円滑な運用（令和</w:t>
      </w:r>
      <w:r w:rsidR="004B5308">
        <w:rPr>
          <w:rFonts w:hint="eastAsia"/>
          <w:sz w:val="22"/>
        </w:rPr>
        <w:t>6</w:t>
      </w:r>
      <w:r w:rsidR="004B5308">
        <w:rPr>
          <w:rFonts w:hint="eastAsia"/>
          <w:sz w:val="22"/>
        </w:rPr>
        <w:t>年度法務省政策評価書）」</w:t>
      </w:r>
      <w:r w:rsidR="004B5308">
        <w:rPr>
          <w:rFonts w:hint="eastAsia"/>
          <w:sz w:val="22"/>
        </w:rPr>
        <w:t>32</w:t>
      </w:r>
      <w:r w:rsidR="004B5308">
        <w:rPr>
          <w:rFonts w:hint="eastAsia"/>
          <w:sz w:val="22"/>
        </w:rPr>
        <w:t>頁。負担金の実績内訳は、</w:t>
      </w:r>
      <w:r w:rsidR="004B5308">
        <w:rPr>
          <w:rFonts w:hint="eastAsia"/>
          <w:sz w:val="22"/>
        </w:rPr>
        <w:t>20</w:t>
      </w:r>
      <w:r w:rsidR="004B5308">
        <w:rPr>
          <w:rFonts w:hint="eastAsia"/>
          <w:sz w:val="22"/>
        </w:rPr>
        <w:t>万円</w:t>
      </w:r>
      <w:r w:rsidR="004B5308">
        <w:rPr>
          <w:rFonts w:hint="eastAsia"/>
          <w:sz w:val="22"/>
        </w:rPr>
        <w:t>149</w:t>
      </w:r>
      <w:r w:rsidR="004B5308">
        <w:rPr>
          <w:rFonts w:hint="eastAsia"/>
          <w:sz w:val="22"/>
        </w:rPr>
        <w:t>件、</w:t>
      </w:r>
      <w:r w:rsidR="004B5308">
        <w:rPr>
          <w:rFonts w:hint="eastAsia"/>
          <w:sz w:val="22"/>
        </w:rPr>
        <w:t>20</w:t>
      </w:r>
      <w:r w:rsidR="004B5308">
        <w:rPr>
          <w:rFonts w:hint="eastAsia"/>
          <w:sz w:val="22"/>
        </w:rPr>
        <w:t>万円超～</w:t>
      </w:r>
      <w:r w:rsidR="004B5308">
        <w:rPr>
          <w:rFonts w:hint="eastAsia"/>
          <w:sz w:val="22"/>
        </w:rPr>
        <w:t>50</w:t>
      </w:r>
      <w:r w:rsidR="004B5308">
        <w:rPr>
          <w:rFonts w:hint="eastAsia"/>
          <w:sz w:val="22"/>
        </w:rPr>
        <w:t>万円以下</w:t>
      </w:r>
      <w:r w:rsidR="004B5308">
        <w:rPr>
          <w:rFonts w:hint="eastAsia"/>
          <w:sz w:val="22"/>
        </w:rPr>
        <w:t>18</w:t>
      </w:r>
      <w:r w:rsidR="004B5308">
        <w:rPr>
          <w:rFonts w:hint="eastAsia"/>
          <w:sz w:val="22"/>
        </w:rPr>
        <w:t>件、</w:t>
      </w:r>
      <w:r w:rsidR="004B5308">
        <w:rPr>
          <w:rFonts w:hint="eastAsia"/>
          <w:sz w:val="22"/>
        </w:rPr>
        <w:t>50</w:t>
      </w:r>
      <w:r w:rsidR="004B5308">
        <w:rPr>
          <w:rFonts w:hint="eastAsia"/>
          <w:sz w:val="22"/>
        </w:rPr>
        <w:t>万円超～</w:t>
      </w:r>
      <w:r w:rsidR="004B5308">
        <w:rPr>
          <w:rFonts w:hint="eastAsia"/>
          <w:sz w:val="22"/>
        </w:rPr>
        <w:t>100</w:t>
      </w:r>
      <w:r w:rsidR="004B5308">
        <w:rPr>
          <w:rFonts w:hint="eastAsia"/>
          <w:sz w:val="22"/>
        </w:rPr>
        <w:t>万円以下</w:t>
      </w:r>
      <w:r w:rsidR="004B5308">
        <w:rPr>
          <w:rFonts w:hint="eastAsia"/>
          <w:sz w:val="22"/>
        </w:rPr>
        <w:t>42</w:t>
      </w:r>
      <w:r w:rsidR="004B5308">
        <w:rPr>
          <w:rFonts w:hint="eastAsia"/>
          <w:sz w:val="22"/>
        </w:rPr>
        <w:t>件、</w:t>
      </w:r>
      <w:r w:rsidR="004B5308">
        <w:rPr>
          <w:rFonts w:hint="eastAsia"/>
          <w:sz w:val="22"/>
        </w:rPr>
        <w:t>100</w:t>
      </w:r>
      <w:r w:rsidR="004B5308">
        <w:rPr>
          <w:rFonts w:hint="eastAsia"/>
          <w:sz w:val="22"/>
        </w:rPr>
        <w:t>万円超</w:t>
      </w:r>
      <w:r w:rsidR="004B5308">
        <w:rPr>
          <w:rFonts w:hint="eastAsia"/>
          <w:sz w:val="22"/>
        </w:rPr>
        <w:t>15</w:t>
      </w:r>
      <w:r w:rsidR="004B5308">
        <w:rPr>
          <w:rFonts w:hint="eastAsia"/>
          <w:sz w:val="22"/>
        </w:rPr>
        <w:t>件（農地：最大約</w:t>
      </w:r>
      <w:r w:rsidR="004B5308">
        <w:rPr>
          <w:rFonts w:hint="eastAsia"/>
          <w:sz w:val="22"/>
        </w:rPr>
        <w:t>258</w:t>
      </w:r>
      <w:r w:rsidR="004B5308">
        <w:rPr>
          <w:rFonts w:hint="eastAsia"/>
          <w:sz w:val="22"/>
        </w:rPr>
        <w:t>万円、宅地：最大約</w:t>
      </w:r>
      <w:r w:rsidR="004B5308">
        <w:rPr>
          <w:rFonts w:hint="eastAsia"/>
          <w:sz w:val="22"/>
        </w:rPr>
        <w:t>178</w:t>
      </w:r>
      <w:r w:rsidR="004B5308">
        <w:rPr>
          <w:rFonts w:hint="eastAsia"/>
          <w:sz w:val="22"/>
        </w:rPr>
        <w:t>万円）。）</w:t>
      </w:r>
    </w:p>
    <w:p w14:paraId="503AFBAF" w14:textId="77777777" w:rsidR="004B5308" w:rsidRDefault="00B341FB" w:rsidP="004B5308">
      <w:pPr>
        <w:tabs>
          <w:tab w:val="left" w:pos="1050"/>
        </w:tabs>
        <w:ind w:leftChars="250" w:left="525" w:firstLineChars="100" w:firstLine="220"/>
        <w:jc w:val="left"/>
        <w:rPr>
          <w:sz w:val="22"/>
        </w:rPr>
      </w:pPr>
      <w:r>
        <w:rPr>
          <w:rFonts w:asciiTheme="minorEastAsia" w:hAnsiTheme="minorEastAsia" w:hint="eastAsia"/>
          <w:sz w:val="22"/>
        </w:rPr>
        <w:t>本制度</w:t>
      </w:r>
      <w:r w:rsidR="004B5308">
        <w:rPr>
          <w:rFonts w:asciiTheme="minorEastAsia" w:hAnsiTheme="minorEastAsia" w:hint="eastAsia"/>
          <w:sz w:val="22"/>
        </w:rPr>
        <w:t>は施行から</w:t>
      </w:r>
      <w:r w:rsidR="004B5308">
        <w:rPr>
          <w:rFonts w:hint="eastAsia"/>
          <w:sz w:val="22"/>
        </w:rPr>
        <w:t>5</w:t>
      </w:r>
      <w:r w:rsidR="004B5308">
        <w:rPr>
          <w:rFonts w:hint="eastAsia"/>
          <w:sz w:val="22"/>
        </w:rPr>
        <w:t>年経過後の状況を踏まえて必要な見直しを行うことが予定されている（</w:t>
      </w:r>
      <w:r w:rsidR="004B5308" w:rsidRPr="00D21C41">
        <w:rPr>
          <w:rFonts w:hint="eastAsia"/>
          <w:sz w:val="22"/>
          <w:u w:val="wave"/>
        </w:rPr>
        <w:t>附則</w:t>
      </w:r>
      <w:r w:rsidR="004B5308" w:rsidRPr="00D21C41">
        <w:rPr>
          <w:rFonts w:hint="eastAsia"/>
          <w:sz w:val="22"/>
          <w:u w:val="wave"/>
        </w:rPr>
        <w:t>2</w:t>
      </w:r>
      <w:r w:rsidR="004B5308" w:rsidRPr="00D21C41">
        <w:rPr>
          <w:rFonts w:hint="eastAsia"/>
          <w:sz w:val="22"/>
          <w:u w:val="wave"/>
        </w:rPr>
        <w:t>項</w:t>
      </w:r>
      <w:r w:rsidR="004B5308">
        <w:rPr>
          <w:rFonts w:hint="eastAsia"/>
          <w:sz w:val="22"/>
        </w:rPr>
        <w:t>）。</w:t>
      </w:r>
    </w:p>
    <w:tbl>
      <w:tblPr>
        <w:tblStyle w:val="aa"/>
        <w:tblW w:w="9490" w:type="dxa"/>
        <w:tblLook w:val="04A0" w:firstRow="1" w:lastRow="0" w:firstColumn="1" w:lastColumn="0" w:noHBand="0" w:noVBand="1"/>
      </w:tblPr>
      <w:tblGrid>
        <w:gridCol w:w="9490"/>
      </w:tblGrid>
      <w:tr w:rsidR="00D21C41" w14:paraId="707DCE06" w14:textId="77777777" w:rsidTr="009A7562">
        <w:tc>
          <w:tcPr>
            <w:tcW w:w="9490" w:type="dxa"/>
            <w:tcBorders>
              <w:top w:val="wave" w:sz="6" w:space="0" w:color="auto"/>
              <w:left w:val="wave" w:sz="6" w:space="0" w:color="auto"/>
              <w:bottom w:val="wave" w:sz="6" w:space="0" w:color="auto"/>
              <w:right w:val="wave" w:sz="6" w:space="0" w:color="auto"/>
            </w:tcBorders>
          </w:tcPr>
          <w:p w14:paraId="7CAA210D" w14:textId="77777777" w:rsidR="00167CC3" w:rsidRPr="00167CC3" w:rsidRDefault="00167CC3" w:rsidP="00167CC3">
            <w:pPr>
              <w:tabs>
                <w:tab w:val="left" w:pos="840"/>
              </w:tabs>
              <w:ind w:leftChars="100" w:left="210" w:right="-56" w:firstLineChars="100" w:firstLine="221"/>
              <w:jc w:val="left"/>
              <w:rPr>
                <w:rFonts w:ascii="ＭＳ 明朝" w:eastAsia="ＭＳ 明朝" w:hAnsi="ＭＳ 明朝"/>
                <w:b/>
                <w:bCs/>
                <w:sz w:val="22"/>
              </w:rPr>
            </w:pPr>
            <w:r w:rsidRPr="00167CC3">
              <w:rPr>
                <w:rFonts w:ascii="ＭＳ 明朝" w:eastAsia="ＭＳ 明朝" w:hAnsi="ＭＳ 明朝" w:hint="eastAsia"/>
                <w:b/>
                <w:bCs/>
                <w:sz w:val="22"/>
              </w:rPr>
              <w:t>附　則</w:t>
            </w:r>
          </w:p>
          <w:p w14:paraId="25C2FA91" w14:textId="77777777" w:rsidR="00167CC3" w:rsidRPr="00167CC3" w:rsidRDefault="00167CC3" w:rsidP="00167CC3">
            <w:pPr>
              <w:tabs>
                <w:tab w:val="left" w:pos="840"/>
              </w:tabs>
              <w:ind w:left="220" w:right="-56" w:hangingChars="100" w:hanging="220"/>
              <w:jc w:val="left"/>
              <w:rPr>
                <w:rFonts w:ascii="ＭＳ 明朝" w:eastAsia="ＭＳ 明朝" w:hAnsi="ＭＳ 明朝"/>
                <w:sz w:val="22"/>
              </w:rPr>
            </w:pPr>
            <w:r w:rsidRPr="00167CC3">
              <w:rPr>
                <w:rFonts w:ascii="ＭＳ 明朝" w:eastAsia="ＭＳ 明朝" w:hAnsi="ＭＳ 明朝" w:hint="eastAsia"/>
                <w:sz w:val="22"/>
              </w:rPr>
              <w:t>（施行期日）</w:t>
            </w:r>
          </w:p>
          <w:p w14:paraId="4413567B" w14:textId="77777777" w:rsidR="00167CC3" w:rsidRPr="00167CC3" w:rsidRDefault="00167CC3" w:rsidP="00167CC3">
            <w:pPr>
              <w:tabs>
                <w:tab w:val="left" w:pos="840"/>
              </w:tabs>
              <w:ind w:left="220" w:right="-56" w:hangingChars="100" w:hanging="220"/>
              <w:jc w:val="left"/>
              <w:rPr>
                <w:rFonts w:ascii="ＭＳ 明朝" w:eastAsia="ＭＳ 明朝" w:hAnsi="ＭＳ 明朝"/>
                <w:sz w:val="22"/>
              </w:rPr>
            </w:pPr>
            <w:r w:rsidRPr="00167CC3">
              <w:rPr>
                <w:rFonts w:ascii="ＭＳ 明朝" w:eastAsia="ＭＳ 明朝" w:hAnsi="ＭＳ 明朝" w:hint="eastAsia"/>
                <w:sz w:val="22"/>
              </w:rPr>
              <w:t>１　この法律は、公布の日から起算して二年を超えない範囲内において政令で定める日から施行する。</w:t>
            </w:r>
          </w:p>
          <w:p w14:paraId="34E9834D" w14:textId="77777777" w:rsidR="00167CC3" w:rsidRPr="00167CC3" w:rsidRDefault="00167CC3" w:rsidP="00167CC3">
            <w:pPr>
              <w:tabs>
                <w:tab w:val="left" w:pos="840"/>
              </w:tabs>
              <w:ind w:left="220" w:right="-56" w:hangingChars="100" w:hanging="220"/>
              <w:jc w:val="left"/>
              <w:rPr>
                <w:rFonts w:ascii="ＭＳ 明朝" w:eastAsia="ＭＳ 明朝" w:hAnsi="ＭＳ 明朝"/>
                <w:sz w:val="22"/>
              </w:rPr>
            </w:pPr>
            <w:r w:rsidRPr="00167CC3">
              <w:rPr>
                <w:rFonts w:ascii="ＭＳ 明朝" w:eastAsia="ＭＳ 明朝" w:hAnsi="ＭＳ 明朝" w:hint="eastAsia"/>
                <w:sz w:val="22"/>
              </w:rPr>
              <w:t>（検討）</w:t>
            </w:r>
          </w:p>
          <w:p w14:paraId="4A852233" w14:textId="3FA650C9" w:rsidR="00D21C41" w:rsidRDefault="00167CC3" w:rsidP="00167CC3">
            <w:pPr>
              <w:tabs>
                <w:tab w:val="left" w:pos="840"/>
              </w:tabs>
              <w:ind w:left="220" w:right="-56" w:hangingChars="100" w:hanging="220"/>
              <w:jc w:val="left"/>
              <w:rPr>
                <w:rFonts w:ascii="ＭＳ 明朝" w:eastAsia="ＭＳ 明朝" w:hAnsi="ＭＳ 明朝"/>
                <w:sz w:val="22"/>
              </w:rPr>
            </w:pPr>
            <w:r w:rsidRPr="00167CC3">
              <w:rPr>
                <w:rFonts w:ascii="ＭＳ 明朝" w:eastAsia="ＭＳ 明朝" w:hAnsi="ＭＳ 明朝" w:hint="eastAsia"/>
                <w:sz w:val="22"/>
              </w:rPr>
              <w:t>２　政府は、この法律の施行後五年を経過した場合において、この法律の施行の状況について検討を加え、必要があると認めるときは、その結果に基づいて必要な措置を講ずるものとする。</w:t>
            </w:r>
          </w:p>
        </w:tc>
      </w:tr>
    </w:tbl>
    <w:p w14:paraId="7316AAB8" w14:textId="77777777" w:rsidR="00167CC3" w:rsidRDefault="00167CC3" w:rsidP="00167CC3">
      <w:pPr>
        <w:tabs>
          <w:tab w:val="left" w:pos="1050"/>
        </w:tabs>
        <w:ind w:leftChars="250" w:left="525"/>
        <w:jc w:val="left"/>
        <w:rPr>
          <w:rFonts w:asciiTheme="minorEastAsia" w:hAnsiTheme="minorEastAsia"/>
          <w:sz w:val="22"/>
        </w:rPr>
      </w:pPr>
      <w:r>
        <w:rPr>
          <w:rFonts w:asciiTheme="minorEastAsia" w:hAnsiTheme="minorEastAsia" w:hint="eastAsia"/>
          <w:sz w:val="22"/>
        </w:rPr>
        <w:t>そこで本稿では、現在の運用状況について、今後の見直しの方向性を考える観点から、以下の２つの特徴に着目して分析を行う。</w:t>
      </w:r>
    </w:p>
    <w:p w14:paraId="23C6A89D" w14:textId="77777777" w:rsidR="00991652" w:rsidRDefault="00991652" w:rsidP="00167CC3">
      <w:pPr>
        <w:tabs>
          <w:tab w:val="left" w:pos="1050"/>
        </w:tabs>
        <w:ind w:leftChars="250" w:left="525"/>
        <w:jc w:val="left"/>
        <w:rPr>
          <w:rFonts w:asciiTheme="minorEastAsia" w:hAnsiTheme="minorEastAsia"/>
          <w:sz w:val="22"/>
        </w:rPr>
      </w:pPr>
    </w:p>
    <w:p w14:paraId="2CC2DC4C" w14:textId="51A5071C" w:rsidR="00991652" w:rsidRPr="00503239" w:rsidRDefault="00991652" w:rsidP="00991652">
      <w:pPr>
        <w:tabs>
          <w:tab w:val="left" w:pos="1050"/>
        </w:tabs>
        <w:ind w:left="745" w:hanging="220"/>
        <w:jc w:val="left"/>
        <w:rPr>
          <w:rFonts w:asciiTheme="minorEastAsia" w:hAnsiTheme="minorEastAsia"/>
          <w:b/>
          <w:bCs/>
          <w:sz w:val="22"/>
        </w:rPr>
      </w:pPr>
      <w:r w:rsidRPr="00503239">
        <w:rPr>
          <w:rFonts w:asciiTheme="minorEastAsia" w:hAnsiTheme="minorEastAsia" w:hint="eastAsia"/>
          <w:b/>
          <w:bCs/>
          <w:sz w:val="22"/>
        </w:rPr>
        <w:t>１</w:t>
      </w:r>
      <w:r w:rsidRPr="00503239">
        <w:rPr>
          <w:b/>
          <w:bCs/>
          <w:sz w:val="22"/>
        </w:rPr>
        <w:t xml:space="preserve"> </w:t>
      </w:r>
      <w:r>
        <w:rPr>
          <w:rFonts w:asciiTheme="minorEastAsia" w:hAnsiTheme="minorEastAsia" w:hint="eastAsia"/>
          <w:b/>
          <w:bCs/>
          <w:sz w:val="22"/>
        </w:rPr>
        <w:t>相談件数と申請件数の差 ― 相談内容の検証の必要</w:t>
      </w:r>
    </w:p>
    <w:p w14:paraId="2E64315A" w14:textId="1D95B5C6" w:rsidR="00461A0A" w:rsidRDefault="00991652" w:rsidP="00991652">
      <w:pPr>
        <w:ind w:left="770" w:hangingChars="350" w:hanging="770"/>
        <w:jc w:val="left"/>
        <w:rPr>
          <w:bCs/>
          <w:sz w:val="22"/>
        </w:rPr>
      </w:pPr>
      <w:r>
        <w:rPr>
          <w:rFonts w:asciiTheme="minorEastAsia" w:hAnsiTheme="minorEastAsia" w:hint="eastAsia"/>
          <w:bCs/>
          <w:sz w:val="22"/>
        </w:rPr>
        <w:t xml:space="preserve">　　　　 まず１つの特徴は、相談件数と申請件数の大きな差である。先述のとおり、全国の法務局には本制度についてこれまで述べ</w:t>
      </w:r>
      <w:r>
        <w:rPr>
          <w:rFonts w:hint="eastAsia"/>
          <w:bCs/>
          <w:sz w:val="22"/>
        </w:rPr>
        <w:t>3</w:t>
      </w:r>
      <w:r>
        <w:rPr>
          <w:rFonts w:hint="eastAsia"/>
          <w:bCs/>
          <w:sz w:val="22"/>
        </w:rPr>
        <w:t>万件以上の相談が寄せられている。他方、実際の申請件数は、</w:t>
      </w:r>
      <w:r>
        <w:rPr>
          <w:rFonts w:hint="eastAsia"/>
          <w:bCs/>
          <w:sz w:val="22"/>
        </w:rPr>
        <w:t>3008</w:t>
      </w:r>
      <w:r>
        <w:rPr>
          <w:rFonts w:hint="eastAsia"/>
          <w:bCs/>
          <w:sz w:val="22"/>
        </w:rPr>
        <w:t>件であり、その間には大きな開きがある。</w:t>
      </w:r>
    </w:p>
    <w:p w14:paraId="4CDC5018" w14:textId="040A1E54" w:rsidR="00461A0A" w:rsidRDefault="00991652" w:rsidP="00501947">
      <w:pPr>
        <w:ind w:left="770" w:hangingChars="350" w:hanging="770"/>
        <w:jc w:val="left"/>
        <w:rPr>
          <w:bCs/>
          <w:sz w:val="22"/>
        </w:rPr>
      </w:pPr>
      <w:r>
        <w:rPr>
          <w:rFonts w:hint="eastAsia"/>
          <w:bCs/>
          <w:sz w:val="22"/>
        </w:rPr>
        <w:t xml:space="preserve">　　　　</w:t>
      </w:r>
      <w:r>
        <w:rPr>
          <w:rFonts w:hint="eastAsia"/>
          <w:bCs/>
          <w:sz w:val="22"/>
        </w:rPr>
        <w:t xml:space="preserve"> </w:t>
      </w:r>
      <w:r>
        <w:rPr>
          <w:rFonts w:hint="eastAsia"/>
          <w:bCs/>
          <w:sz w:val="22"/>
        </w:rPr>
        <w:t>相談者の</w:t>
      </w:r>
      <w:r w:rsidR="00501947">
        <w:rPr>
          <w:rFonts w:hint="eastAsia"/>
          <w:bCs/>
          <w:sz w:val="22"/>
        </w:rPr>
        <w:t>大半が実際の申請に至っていない要因は、大きく３つ考えられよう。すなわち、①法務省からの助言によって国庫帰属以外の方法が見つかった、②土地の要件を満たしていないため申請できなかった、③土地の要件は満たしているが他の要因で申請に至っていない、である。</w:t>
      </w:r>
    </w:p>
    <w:p w14:paraId="3C0D80E6" w14:textId="427D0AD7" w:rsidR="00501947" w:rsidRDefault="00501947" w:rsidP="00501947">
      <w:pPr>
        <w:ind w:left="770" w:hangingChars="350" w:hanging="770"/>
        <w:jc w:val="left"/>
        <w:rPr>
          <w:rFonts w:asciiTheme="minorEastAsia" w:hAnsiTheme="minorEastAsia"/>
          <w:bCs/>
          <w:sz w:val="22"/>
        </w:rPr>
      </w:pPr>
      <w:r>
        <w:rPr>
          <w:rFonts w:hint="eastAsia"/>
          <w:bCs/>
          <w:sz w:val="22"/>
        </w:rPr>
        <w:t xml:space="preserve">　　　　</w:t>
      </w:r>
      <w:r>
        <w:rPr>
          <w:rFonts w:hint="eastAsia"/>
          <w:bCs/>
          <w:sz w:val="22"/>
        </w:rPr>
        <w:t xml:space="preserve"> </w:t>
      </w:r>
      <w:r>
        <w:rPr>
          <w:rFonts w:hint="eastAsia"/>
          <w:bCs/>
          <w:sz w:val="22"/>
        </w:rPr>
        <w:t>まず、①について、各法務局の相談窓口では、相談者に対して、本制度以外に採り得る手段、具体的には、関係機関による寄附受けをはじめ、農地中間管理事業（いわゆる農地バンク）や森林経営管理制度など他の制度活用等を紹介し、相談者が抱える相続土地に係る問題の解決に助言を与えることとされている。</w:t>
      </w:r>
      <w:r w:rsidR="001702E4">
        <w:rPr>
          <w:rFonts w:hint="eastAsia"/>
          <w:bCs/>
          <w:sz w:val="22"/>
        </w:rPr>
        <w:t>（相続土地国庫帰属制度事務処理要領（令和</w:t>
      </w:r>
      <w:r w:rsidR="001702E4">
        <w:rPr>
          <w:rFonts w:hint="eastAsia"/>
          <w:bCs/>
          <w:sz w:val="22"/>
        </w:rPr>
        <w:t>5</w:t>
      </w:r>
      <w:r w:rsidR="001702E4">
        <w:rPr>
          <w:rFonts w:hint="eastAsia"/>
          <w:bCs/>
          <w:sz w:val="22"/>
        </w:rPr>
        <w:t>年</w:t>
      </w:r>
      <w:r w:rsidR="001702E4">
        <w:rPr>
          <w:rFonts w:hint="eastAsia"/>
          <w:bCs/>
          <w:sz w:val="22"/>
        </w:rPr>
        <w:t>2</w:t>
      </w:r>
      <w:r w:rsidR="001702E4">
        <w:rPr>
          <w:rFonts w:hint="eastAsia"/>
          <w:bCs/>
          <w:sz w:val="22"/>
        </w:rPr>
        <w:t>月</w:t>
      </w:r>
      <w:r w:rsidR="001702E4">
        <w:rPr>
          <w:rFonts w:hint="eastAsia"/>
          <w:bCs/>
          <w:sz w:val="22"/>
        </w:rPr>
        <w:t>8</w:t>
      </w:r>
      <w:r w:rsidR="001702E4">
        <w:rPr>
          <w:rFonts w:hint="eastAsia"/>
          <w:bCs/>
          <w:sz w:val="22"/>
        </w:rPr>
        <w:t>日、以下「事務処理要領」という）第</w:t>
      </w:r>
      <w:r w:rsidR="001702E4">
        <w:rPr>
          <w:rFonts w:hint="eastAsia"/>
          <w:bCs/>
          <w:sz w:val="22"/>
        </w:rPr>
        <w:t>2</w:t>
      </w:r>
      <w:r w:rsidR="001702E4">
        <w:rPr>
          <w:rFonts w:hint="eastAsia"/>
          <w:bCs/>
          <w:sz w:val="22"/>
        </w:rPr>
        <w:t>節第</w:t>
      </w:r>
      <w:r w:rsidR="001702E4">
        <w:rPr>
          <w:rFonts w:hint="eastAsia"/>
          <w:bCs/>
          <w:sz w:val="22"/>
        </w:rPr>
        <w:t>1</w:t>
      </w:r>
      <w:r w:rsidR="001702E4">
        <w:rPr>
          <w:rFonts w:hint="eastAsia"/>
          <w:bCs/>
          <w:sz w:val="22"/>
        </w:rPr>
        <w:t>の</w:t>
      </w:r>
      <w:r w:rsidR="001702E4">
        <w:rPr>
          <w:rFonts w:hint="eastAsia"/>
          <w:bCs/>
          <w:sz w:val="22"/>
        </w:rPr>
        <w:t>1</w:t>
      </w:r>
      <w:r w:rsidR="001702E4">
        <w:rPr>
          <w:rFonts w:hint="eastAsia"/>
          <w:bCs/>
          <w:sz w:val="22"/>
        </w:rPr>
        <w:t>参照。なお、同要領では、相続放棄も助言の際の選択肢の１つとして挙げられているが、相続放棄制度については、不要な土地を手放す手段としての濫用的な利用の広がりが懸念される。適切な制度利用のあり方について検討が必要である。）これらの方法によって土地を手放す</w:t>
      </w:r>
      <w:r w:rsidR="00603DB2">
        <w:rPr>
          <w:rFonts w:hint="eastAsia"/>
          <w:bCs/>
          <w:sz w:val="22"/>
        </w:rPr>
        <w:t>ことができれば、所有者は負担金を支払うことなく身近な自治体等に土地を任せることができることから、こうした助言が奏功している</w:t>
      </w:r>
      <w:r w:rsidR="00503B7C">
        <w:rPr>
          <w:rFonts w:hint="eastAsia"/>
          <w:bCs/>
          <w:sz w:val="22"/>
        </w:rPr>
        <w:t>と</w:t>
      </w:r>
      <w:r w:rsidR="00603DB2">
        <w:rPr>
          <w:rFonts w:hint="eastAsia"/>
          <w:bCs/>
          <w:sz w:val="22"/>
        </w:rPr>
        <w:t>すれば望ましい状況といえる。（とりわけ、農地（田・畑）はこれまで申請件数が最も多</w:t>
      </w:r>
      <w:r w:rsidR="00603DB2">
        <w:rPr>
          <w:rFonts w:hint="eastAsia"/>
          <w:bCs/>
          <w:sz w:val="22"/>
        </w:rPr>
        <w:lastRenderedPageBreak/>
        <w:t>く、農地を手放したいというニーズの高さが本制度を通じて浮き彫りになったといえる。帰属件数が増え続けると地域計画へ影響が出る可能性もあることから、所有者と地元の農業委員会等との間で十分に調整を行うことが重要だ。）</w:t>
      </w:r>
    </w:p>
    <w:p w14:paraId="1077409C" w14:textId="70C6B5E5" w:rsidR="00461A0A" w:rsidRDefault="00503B7C" w:rsidP="00503B7C">
      <w:pPr>
        <w:ind w:left="770" w:hangingChars="350" w:hanging="770"/>
        <w:jc w:val="left"/>
        <w:rPr>
          <w:rFonts w:asciiTheme="minorEastAsia" w:hAnsiTheme="minorEastAsia"/>
          <w:bCs/>
          <w:sz w:val="22"/>
        </w:rPr>
      </w:pPr>
      <w:r>
        <w:rPr>
          <w:rFonts w:asciiTheme="minorEastAsia" w:hAnsiTheme="minorEastAsia" w:hint="eastAsia"/>
          <w:bCs/>
          <w:sz w:val="22"/>
        </w:rPr>
        <w:t xml:space="preserve">　　　　 他方、②土地の要件を満たしていないために申請ができなかったケースの場合、主にどの要件がボトルネックになっているか、また、その要件を満たすための解決策や国庫帰属以外の手段について的確な助言ができているか</w:t>
      </w:r>
      <w:r w:rsidR="00A80616">
        <w:rPr>
          <w:rFonts w:asciiTheme="minorEastAsia" w:hAnsiTheme="minorEastAsia" w:hint="eastAsia"/>
          <w:bCs/>
          <w:sz w:val="22"/>
        </w:rPr>
        <w:t>、検証する必要があろう。</w:t>
      </w:r>
    </w:p>
    <w:p w14:paraId="5A7A99DB" w14:textId="123D006A" w:rsidR="00A80616" w:rsidRPr="00A80616" w:rsidRDefault="00A80616" w:rsidP="00A80616">
      <w:pPr>
        <w:ind w:left="770" w:hangingChars="350" w:hanging="770"/>
        <w:jc w:val="left"/>
        <w:rPr>
          <w:rFonts w:ascii="ＭＳ Ｐ明朝" w:eastAsia="ＭＳ Ｐ明朝" w:hAnsi="ＭＳ Ｐ明朝"/>
          <w:bCs/>
          <w:sz w:val="22"/>
        </w:rPr>
      </w:pPr>
      <w:r>
        <w:rPr>
          <w:rFonts w:asciiTheme="minorEastAsia" w:hAnsiTheme="minorEastAsia" w:hint="eastAsia"/>
          <w:bCs/>
          <w:sz w:val="22"/>
        </w:rPr>
        <w:t xml:space="preserve">　　　　 さらに、③土地の要件は満たしているが他の要因で申請に至っていないケースについては、様々な事情が考えられる。例えば、自力での書類作成が難しい、代行を依頼できる専門の資格者が周囲にいない、（本制度では、業務として申請書等の作成の代行をすることができるのは、専門の資格者である弁護士、司法書士及び行政書士に限られる（事務処理要領第</w:t>
      </w:r>
      <w:r>
        <w:rPr>
          <w:rFonts w:hint="eastAsia"/>
          <w:bCs/>
          <w:sz w:val="22"/>
        </w:rPr>
        <w:t>5</w:t>
      </w:r>
      <w:r>
        <w:rPr>
          <w:rFonts w:hint="eastAsia"/>
          <w:bCs/>
          <w:sz w:val="22"/>
        </w:rPr>
        <w:t>節第</w:t>
      </w:r>
      <w:r>
        <w:rPr>
          <w:rFonts w:hint="eastAsia"/>
          <w:bCs/>
          <w:sz w:val="22"/>
        </w:rPr>
        <w:t>3</w:t>
      </w:r>
      <w:r>
        <w:rPr>
          <w:rFonts w:hint="eastAsia"/>
          <w:bCs/>
          <w:sz w:val="22"/>
        </w:rPr>
        <w:t>の</w:t>
      </w:r>
      <w:r>
        <w:rPr>
          <w:rFonts w:hint="eastAsia"/>
          <w:bCs/>
          <w:sz w:val="22"/>
        </w:rPr>
        <w:t>1</w:t>
      </w:r>
      <w:r>
        <w:rPr>
          <w:rFonts w:hint="eastAsia"/>
          <w:bCs/>
          <w:sz w:val="22"/>
        </w:rPr>
        <w:t>）。）遠方の土地の境界確認に行くことが難しい、負担金が高額で支払えない、</w:t>
      </w:r>
      <w:r w:rsidRPr="00A80616">
        <w:rPr>
          <w:rFonts w:ascii="ＭＳ Ｐ明朝" w:eastAsia="ＭＳ Ｐ明朝" w:hAnsi="ＭＳ Ｐ明朝" w:hint="eastAsia"/>
          <w:bCs/>
          <w:sz w:val="22"/>
        </w:rPr>
        <w:t>相続人が多数に上り全員の同意がとれない、などだ。</w:t>
      </w:r>
    </w:p>
    <w:p w14:paraId="08D09573" w14:textId="2D5DA1A0" w:rsidR="00461A0A" w:rsidRDefault="00A80616" w:rsidP="00302137">
      <w:pPr>
        <w:ind w:left="770" w:hangingChars="350" w:hanging="770"/>
        <w:jc w:val="left"/>
        <w:rPr>
          <w:rFonts w:asciiTheme="minorEastAsia" w:hAnsiTheme="minorEastAsia"/>
          <w:bCs/>
          <w:sz w:val="22"/>
        </w:rPr>
      </w:pPr>
      <w:r>
        <w:rPr>
          <w:rFonts w:asciiTheme="minorEastAsia" w:hAnsiTheme="minorEastAsia" w:hint="eastAsia"/>
          <w:bCs/>
          <w:sz w:val="22"/>
        </w:rPr>
        <w:t xml:space="preserve">　　　 山林については、申請したくてもそもそも境界がわからないというケースも</w:t>
      </w:r>
      <w:r w:rsidR="002E6702">
        <w:rPr>
          <w:rFonts w:asciiTheme="minorEastAsia" w:hAnsiTheme="minorEastAsia" w:hint="eastAsia"/>
          <w:bCs/>
          <w:sz w:val="22"/>
        </w:rPr>
        <w:t>少なくないだろう。</w:t>
      </w:r>
      <w:r w:rsidR="000D7F3C">
        <w:rPr>
          <w:rFonts w:asciiTheme="minorEastAsia" w:hAnsiTheme="minorEastAsia" w:hint="eastAsia"/>
          <w:bCs/>
          <w:sz w:val="22"/>
        </w:rPr>
        <w:t>（国土交通省によると、令和</w:t>
      </w:r>
      <w:r w:rsidR="000D7F3C">
        <w:rPr>
          <w:rFonts w:hint="eastAsia"/>
          <w:bCs/>
          <w:sz w:val="22"/>
        </w:rPr>
        <w:t>5</w:t>
      </w:r>
      <w:r w:rsidR="000D7F3C">
        <w:rPr>
          <w:rFonts w:hint="eastAsia"/>
          <w:bCs/>
          <w:sz w:val="22"/>
        </w:rPr>
        <w:t>年度末時点で山林（林地）は、地籍調査の進捗率は</w:t>
      </w:r>
      <w:r w:rsidR="000D7F3C">
        <w:rPr>
          <w:rFonts w:hint="eastAsia"/>
          <w:bCs/>
          <w:sz w:val="22"/>
        </w:rPr>
        <w:t>47</w:t>
      </w:r>
      <w:r w:rsidR="000D7F3C">
        <w:rPr>
          <w:rFonts w:hint="eastAsia"/>
          <w:bCs/>
          <w:sz w:val="22"/>
        </w:rPr>
        <w:t>％と全国平均（</w:t>
      </w:r>
      <w:r w:rsidR="000D7F3C">
        <w:rPr>
          <w:rFonts w:hint="eastAsia"/>
          <w:bCs/>
          <w:sz w:val="22"/>
        </w:rPr>
        <w:t>53</w:t>
      </w:r>
      <w:r w:rsidR="000D7F3C">
        <w:rPr>
          <w:rFonts w:hint="eastAsia"/>
          <w:bCs/>
          <w:sz w:val="22"/>
        </w:rPr>
        <w:t>％）より低く、（「地籍調査</w:t>
      </w:r>
      <w:r w:rsidR="000D7F3C">
        <w:rPr>
          <w:rFonts w:hint="eastAsia"/>
          <w:bCs/>
          <w:sz w:val="22"/>
        </w:rPr>
        <w:t>Web</w:t>
      </w:r>
      <w:r w:rsidR="000D7F3C">
        <w:rPr>
          <w:rFonts w:hint="eastAsia"/>
          <w:bCs/>
          <w:sz w:val="22"/>
        </w:rPr>
        <w:t>サイト」より）、登記簿のみでは所有者の所在が不明</w:t>
      </w:r>
      <w:r w:rsidR="00302137">
        <w:rPr>
          <w:rFonts w:hint="eastAsia"/>
          <w:bCs/>
          <w:sz w:val="22"/>
        </w:rPr>
        <w:t>な割合は</w:t>
      </w:r>
      <w:r w:rsidR="00302137">
        <w:rPr>
          <w:rFonts w:hint="eastAsia"/>
          <w:bCs/>
          <w:sz w:val="22"/>
        </w:rPr>
        <w:t>33.4</w:t>
      </w:r>
      <w:r w:rsidR="00302137">
        <w:rPr>
          <w:rFonts w:hint="eastAsia"/>
          <w:bCs/>
          <w:sz w:val="22"/>
        </w:rPr>
        <w:t>％と全体平均（</w:t>
      </w:r>
      <w:r w:rsidR="00302137">
        <w:rPr>
          <w:rFonts w:hint="eastAsia"/>
          <w:bCs/>
          <w:sz w:val="22"/>
        </w:rPr>
        <w:t>25.6</w:t>
      </w:r>
      <w:r w:rsidR="00302137">
        <w:rPr>
          <w:rFonts w:hint="eastAsia"/>
          <w:bCs/>
          <w:sz w:val="22"/>
        </w:rPr>
        <w:t>％）より高い（不動産・建設経済局資料）。多数共有で境界も曖昧な山林は、相談者個人の努力だけでは権利調整が難しいケースも少なくないと考えられる。課題の先送りが長期化しないよう、抜本的な解決策を検討する必要がある。）</w:t>
      </w:r>
      <w:r w:rsidR="002E6702">
        <w:rPr>
          <w:rFonts w:asciiTheme="minorEastAsia" w:hAnsiTheme="minorEastAsia" w:hint="eastAsia"/>
          <w:bCs/>
          <w:sz w:val="22"/>
        </w:rPr>
        <w:t>こうした</w:t>
      </w:r>
      <w:r w:rsidR="00F376C9">
        <w:rPr>
          <w:rFonts w:asciiTheme="minorEastAsia" w:hAnsiTheme="minorEastAsia" w:hint="eastAsia"/>
          <w:bCs/>
          <w:sz w:val="22"/>
        </w:rPr>
        <w:t>課題</w:t>
      </w:r>
      <w:r w:rsidR="002E6702">
        <w:rPr>
          <w:rFonts w:asciiTheme="minorEastAsia" w:hAnsiTheme="minorEastAsia" w:hint="eastAsia"/>
          <w:bCs/>
          <w:sz w:val="22"/>
        </w:rPr>
        <w:t>は、必ずしも土地の要件を緩和すれば解決できるものばかりではなく、多数共有の抜本的な解決策</w:t>
      </w:r>
      <w:r w:rsidR="00F376C9">
        <w:rPr>
          <w:rFonts w:asciiTheme="minorEastAsia" w:hAnsiTheme="minorEastAsia" w:hint="eastAsia"/>
          <w:bCs/>
          <w:sz w:val="22"/>
        </w:rPr>
        <w:t>（野村裕「残された課題にも目を向ける」日本弁護士連合会所有者不明土地問題等に関するワーキンググループ編『新しい土地所有法制の解説』（有斐閣、</w:t>
      </w:r>
      <w:r w:rsidR="00F376C9">
        <w:rPr>
          <w:rFonts w:hint="eastAsia"/>
          <w:bCs/>
          <w:sz w:val="22"/>
        </w:rPr>
        <w:t>2021</w:t>
      </w:r>
      <w:r w:rsidR="00F376C9">
        <w:rPr>
          <w:rFonts w:hint="eastAsia"/>
          <w:bCs/>
          <w:sz w:val="22"/>
        </w:rPr>
        <w:t>年）</w:t>
      </w:r>
      <w:r w:rsidR="00F376C9">
        <w:rPr>
          <w:rFonts w:hint="eastAsia"/>
          <w:bCs/>
          <w:sz w:val="22"/>
        </w:rPr>
        <w:t>448</w:t>
      </w:r>
      <w:r w:rsidR="00F376C9">
        <w:rPr>
          <w:rFonts w:hint="eastAsia"/>
          <w:bCs/>
          <w:sz w:val="22"/>
        </w:rPr>
        <w:t>頁は、「過去に遡って複雑な相談調査を実施することの時間・費用・専門知識の面での困難性に対する手当ては</w:t>
      </w:r>
      <w:r w:rsidR="00F440C2">
        <w:rPr>
          <w:rFonts w:hint="eastAsia"/>
          <w:bCs/>
          <w:sz w:val="22"/>
        </w:rPr>
        <w:t>、まだまだメニューが揃っておらず、民間の土地所有者が自分の手で問題解決できるような簡易な手段が不足していることが、よく認識される必要がある」と指摘する。）</w:t>
      </w:r>
      <w:r w:rsidR="004E57CB">
        <w:rPr>
          <w:rFonts w:asciiTheme="minorEastAsia" w:hAnsiTheme="minorEastAsia" w:hint="eastAsia"/>
          <w:bCs/>
          <w:sz w:val="22"/>
        </w:rPr>
        <w:t>や森林境界の明確化など、関連する諸制度のさらなる普及・見直しが必要な課題もあろう。</w:t>
      </w:r>
    </w:p>
    <w:p w14:paraId="78DABA71" w14:textId="3D4A8132" w:rsidR="00461A0A" w:rsidRDefault="004E57CB" w:rsidP="004E57CB">
      <w:pPr>
        <w:ind w:left="770" w:hangingChars="350" w:hanging="770"/>
        <w:jc w:val="left"/>
        <w:rPr>
          <w:rFonts w:asciiTheme="minorEastAsia" w:hAnsiTheme="minorEastAsia"/>
          <w:bCs/>
          <w:sz w:val="22"/>
        </w:rPr>
      </w:pPr>
      <w:r>
        <w:rPr>
          <w:rFonts w:asciiTheme="minorEastAsia" w:hAnsiTheme="minorEastAsia" w:hint="eastAsia"/>
          <w:bCs/>
          <w:sz w:val="22"/>
        </w:rPr>
        <w:t xml:space="preserve">　　　　 法務局の窓口に寄せられる様々な相談は、こうしたさらなる検討課題を抽出する上での貴重な情報源でもある。相談者にとって「せっかく相談したが何も進展がなかった」という結果にならないよう、専門の資格者との連携も図りながら相談対応や申請サポート体制を拡充するとともに、申請の隘路（あいろ）</w:t>
      </w:r>
      <w:r w:rsidR="0055421E">
        <w:rPr>
          <w:rFonts w:asciiTheme="minorEastAsia" w:hAnsiTheme="minorEastAsia" w:hint="eastAsia"/>
          <w:bCs/>
          <w:sz w:val="22"/>
        </w:rPr>
        <w:t>となっている諸制度の見直しを進めていくことが求められる。</w:t>
      </w:r>
    </w:p>
    <w:p w14:paraId="0B9F2337" w14:textId="0C8A8225" w:rsidR="00DB782C" w:rsidRPr="00503239" w:rsidRDefault="00DB782C" w:rsidP="00DB782C">
      <w:pPr>
        <w:tabs>
          <w:tab w:val="left" w:pos="1050"/>
        </w:tabs>
        <w:ind w:left="745" w:hanging="220"/>
        <w:jc w:val="left"/>
        <w:rPr>
          <w:rFonts w:asciiTheme="minorEastAsia" w:hAnsiTheme="minorEastAsia"/>
          <w:b/>
          <w:bCs/>
          <w:sz w:val="22"/>
        </w:rPr>
      </w:pPr>
      <w:bookmarkStart w:id="36" w:name="_Hlk205458281"/>
      <w:r>
        <w:rPr>
          <w:rFonts w:asciiTheme="minorEastAsia" w:hAnsiTheme="minorEastAsia" w:hint="eastAsia"/>
          <w:b/>
          <w:bCs/>
          <w:sz w:val="22"/>
        </w:rPr>
        <w:t>２</w:t>
      </w:r>
      <w:r w:rsidRPr="00503239">
        <w:rPr>
          <w:b/>
          <w:bCs/>
          <w:sz w:val="22"/>
        </w:rPr>
        <w:t xml:space="preserve"> </w:t>
      </w:r>
      <w:r>
        <w:rPr>
          <w:rFonts w:asciiTheme="minorEastAsia" w:hAnsiTheme="minorEastAsia" w:hint="eastAsia"/>
          <w:b/>
          <w:bCs/>
          <w:sz w:val="22"/>
        </w:rPr>
        <w:t>有効活用事例の存在 ― 地域の潜在的需要</w:t>
      </w:r>
    </w:p>
    <w:p w14:paraId="2B57BCD1" w14:textId="77777777" w:rsidR="00F440C2" w:rsidRDefault="00DB782C" w:rsidP="00DB782C">
      <w:pPr>
        <w:ind w:left="770" w:hangingChars="350" w:hanging="770"/>
        <w:jc w:val="left"/>
        <w:rPr>
          <w:rFonts w:asciiTheme="minorEastAsia" w:hAnsiTheme="minorEastAsia"/>
          <w:bCs/>
          <w:sz w:val="22"/>
        </w:rPr>
      </w:pPr>
      <w:bookmarkStart w:id="37" w:name="_Hlk205454298"/>
      <w:r>
        <w:rPr>
          <w:rFonts w:asciiTheme="minorEastAsia" w:hAnsiTheme="minorEastAsia" w:hint="eastAsia"/>
          <w:bCs/>
          <w:sz w:val="22"/>
        </w:rPr>
        <w:t xml:space="preserve">　　　　 </w:t>
      </w:r>
      <w:r w:rsidR="00F440C2">
        <w:rPr>
          <w:rFonts w:asciiTheme="minorEastAsia" w:hAnsiTheme="minorEastAsia" w:hint="eastAsia"/>
          <w:bCs/>
          <w:sz w:val="22"/>
        </w:rPr>
        <w:t>本制度の現状から見えるもう１つの特徴的な点として</w:t>
      </w:r>
      <w:r>
        <w:rPr>
          <w:rFonts w:asciiTheme="minorEastAsia" w:hAnsiTheme="minorEastAsia" w:hint="eastAsia"/>
          <w:bCs/>
          <w:sz w:val="22"/>
        </w:rPr>
        <w:t>、</w:t>
      </w:r>
      <w:r w:rsidR="00F440C2">
        <w:rPr>
          <w:rFonts w:asciiTheme="minorEastAsia" w:hAnsiTheme="minorEastAsia" w:hint="eastAsia"/>
          <w:bCs/>
          <w:sz w:val="22"/>
        </w:rPr>
        <w:t>申請・審査の過程で、国庫帰属以外の方法で土地を有効活用する方策が見つかる事例が当初の想定よりも多く存在することが挙げられる。</w:t>
      </w:r>
    </w:p>
    <w:bookmarkEnd w:id="36"/>
    <w:bookmarkEnd w:id="37"/>
    <w:p w14:paraId="26B0DF76" w14:textId="05C0B6C2" w:rsidR="00461A0A" w:rsidRPr="00D12E13" w:rsidRDefault="00D12E13" w:rsidP="00D12E13">
      <w:pPr>
        <w:ind w:left="770" w:hangingChars="350" w:hanging="770"/>
        <w:jc w:val="left"/>
        <w:rPr>
          <w:rFonts w:asciiTheme="minorEastAsia" w:hAnsiTheme="minorEastAsia"/>
          <w:bCs/>
          <w:sz w:val="22"/>
        </w:rPr>
      </w:pPr>
      <w:r>
        <w:rPr>
          <w:rFonts w:asciiTheme="minorEastAsia" w:hAnsiTheme="minorEastAsia" w:hint="eastAsia"/>
          <w:bCs/>
          <w:sz w:val="22"/>
        </w:rPr>
        <w:t xml:space="preserve">　　　　 令和</w:t>
      </w:r>
      <w:r>
        <w:rPr>
          <w:rFonts w:hint="eastAsia"/>
          <w:bCs/>
          <w:sz w:val="22"/>
        </w:rPr>
        <w:t>5</w:t>
      </w:r>
      <w:r>
        <w:rPr>
          <w:rFonts w:hint="eastAsia"/>
          <w:bCs/>
          <w:sz w:val="22"/>
        </w:rPr>
        <w:t>年度末時点の審査結果を見ると、帰属件数</w:t>
      </w:r>
      <w:r>
        <w:rPr>
          <w:rFonts w:hint="eastAsia"/>
          <w:bCs/>
          <w:sz w:val="22"/>
        </w:rPr>
        <w:t>248</w:t>
      </w:r>
      <w:r>
        <w:rPr>
          <w:rFonts w:hint="eastAsia"/>
          <w:bCs/>
          <w:sz w:val="22"/>
        </w:rPr>
        <w:t>件に対して、却下・不承認は</w:t>
      </w:r>
      <w:r>
        <w:rPr>
          <w:rFonts w:hint="eastAsia"/>
          <w:bCs/>
          <w:sz w:val="22"/>
        </w:rPr>
        <w:t>18</w:t>
      </w:r>
      <w:r>
        <w:rPr>
          <w:rFonts w:hint="eastAsia"/>
          <w:bCs/>
          <w:sz w:val="22"/>
        </w:rPr>
        <w:t>件、申請人から取下げの意向があったものが</w:t>
      </w:r>
      <w:r>
        <w:rPr>
          <w:rFonts w:hint="eastAsia"/>
          <w:bCs/>
          <w:sz w:val="22"/>
        </w:rPr>
        <w:t>212</w:t>
      </w:r>
      <w:r>
        <w:rPr>
          <w:rFonts w:hint="eastAsia"/>
          <w:bCs/>
          <w:sz w:val="22"/>
        </w:rPr>
        <w:t>件となっている。興味深いのは、この取下げ</w:t>
      </w:r>
      <w:r>
        <w:rPr>
          <w:rFonts w:hint="eastAsia"/>
          <w:bCs/>
          <w:sz w:val="22"/>
        </w:rPr>
        <w:t>212</w:t>
      </w:r>
      <w:r>
        <w:rPr>
          <w:rFonts w:hint="eastAsia"/>
          <w:bCs/>
          <w:sz w:val="22"/>
        </w:rPr>
        <w:t>件のうち約半数の</w:t>
      </w:r>
      <w:r>
        <w:rPr>
          <w:rFonts w:hint="eastAsia"/>
          <w:bCs/>
          <w:sz w:val="22"/>
        </w:rPr>
        <w:t>111</w:t>
      </w:r>
      <w:r>
        <w:rPr>
          <w:rFonts w:hint="eastAsia"/>
          <w:bCs/>
          <w:sz w:val="22"/>
        </w:rPr>
        <w:t>件は、申請の過程で地方公共団体の寄附受けや農業委員会による農地あっせん等による有効活用の見込みが立ったり、隣接所有者から引受けの申出がされ個人間での無償譲渡や売却のめどが立ち、有効活用に繋が</w:t>
      </w:r>
      <w:r>
        <w:rPr>
          <w:rFonts w:hint="eastAsia"/>
          <w:bCs/>
          <w:sz w:val="22"/>
        </w:rPr>
        <w:lastRenderedPageBreak/>
        <w:t>ったことによるものであることだ。（</w:t>
      </w:r>
      <w:r>
        <w:rPr>
          <w:rFonts w:hint="eastAsia"/>
          <w:bCs/>
          <w:sz w:val="22"/>
        </w:rPr>
        <w:t>111</w:t>
      </w:r>
      <w:r>
        <w:rPr>
          <w:rFonts w:hint="eastAsia"/>
          <w:bCs/>
          <w:sz w:val="22"/>
        </w:rPr>
        <w:t>件の内訳は、国・自治体による有効活用</w:t>
      </w:r>
      <w:r>
        <w:rPr>
          <w:rFonts w:hint="eastAsia"/>
          <w:bCs/>
          <w:sz w:val="22"/>
        </w:rPr>
        <w:t>12</w:t>
      </w:r>
      <w:r>
        <w:rPr>
          <w:rFonts w:hint="eastAsia"/>
          <w:bCs/>
          <w:sz w:val="22"/>
        </w:rPr>
        <w:t>件、農業委員会等による調整</w:t>
      </w:r>
      <w:r>
        <w:rPr>
          <w:rFonts w:hint="eastAsia"/>
          <w:bCs/>
          <w:sz w:val="22"/>
        </w:rPr>
        <w:t>12</w:t>
      </w:r>
      <w:r>
        <w:rPr>
          <w:rFonts w:hint="eastAsia"/>
          <w:bCs/>
          <w:sz w:val="22"/>
        </w:rPr>
        <w:t>件、隣接</w:t>
      </w:r>
      <w:r w:rsidR="00AB1CC9">
        <w:rPr>
          <w:rFonts w:hint="eastAsia"/>
          <w:bCs/>
          <w:sz w:val="22"/>
        </w:rPr>
        <w:t>地所有者による有効活用</w:t>
      </w:r>
      <w:r w:rsidR="00AB1CC9">
        <w:rPr>
          <w:rFonts w:hint="eastAsia"/>
          <w:bCs/>
          <w:sz w:val="22"/>
        </w:rPr>
        <w:t>43</w:t>
      </w:r>
      <w:r w:rsidR="00AB1CC9">
        <w:rPr>
          <w:rFonts w:hint="eastAsia"/>
          <w:bCs/>
          <w:sz w:val="22"/>
        </w:rPr>
        <w:t>件、その他</w:t>
      </w:r>
      <w:r w:rsidR="00AB1CC9">
        <w:rPr>
          <w:rFonts w:hint="eastAsia"/>
          <w:bCs/>
          <w:sz w:val="22"/>
        </w:rPr>
        <w:t>44</w:t>
      </w:r>
      <w:r w:rsidR="00AB1CC9">
        <w:rPr>
          <w:rFonts w:hint="eastAsia"/>
          <w:bCs/>
          <w:sz w:val="22"/>
        </w:rPr>
        <w:t>件となっている。取下げのうち残りの</w:t>
      </w:r>
      <w:r w:rsidR="00AB1CC9">
        <w:rPr>
          <w:rFonts w:hint="eastAsia"/>
          <w:bCs/>
          <w:sz w:val="22"/>
        </w:rPr>
        <w:t>101</w:t>
      </w:r>
      <w:r w:rsidR="00AB1CC9">
        <w:rPr>
          <w:rFonts w:hint="eastAsia"/>
          <w:bCs/>
          <w:sz w:val="22"/>
        </w:rPr>
        <w:t>件は、不承認相当であることが審査の途中で判明したものと見られる。）</w:t>
      </w:r>
    </w:p>
    <w:p w14:paraId="4F7F23A3" w14:textId="44B7BB20" w:rsidR="00461A0A" w:rsidRDefault="008B4E42" w:rsidP="008B4E42">
      <w:pPr>
        <w:ind w:left="770" w:hangingChars="350" w:hanging="770"/>
        <w:jc w:val="left"/>
        <w:rPr>
          <w:rFonts w:asciiTheme="minorEastAsia" w:hAnsiTheme="minorEastAsia"/>
          <w:bCs/>
          <w:sz w:val="22"/>
        </w:rPr>
      </w:pPr>
      <w:r>
        <w:rPr>
          <w:rFonts w:asciiTheme="minorEastAsia" w:hAnsiTheme="minorEastAsia" w:hint="eastAsia"/>
          <w:bCs/>
          <w:sz w:val="22"/>
        </w:rPr>
        <w:t xml:space="preserve">　　　   本制度では、承認申請がされた時点で、申請土地の所在する地方公共団体や国の関係部局等に対し、承認申請があった旨を情報提供し、その地域での土地の寄附受けやあっせんを可能とする機会を設けている。地方公共団体</w:t>
      </w:r>
      <w:r w:rsidR="00A1707E">
        <w:rPr>
          <w:rFonts w:asciiTheme="minorEastAsia" w:hAnsiTheme="minorEastAsia" w:hint="eastAsia"/>
          <w:bCs/>
          <w:sz w:val="22"/>
        </w:rPr>
        <w:t>や</w:t>
      </w:r>
      <w:r w:rsidR="00857231">
        <w:rPr>
          <w:rFonts w:asciiTheme="minorEastAsia" w:hAnsiTheme="minorEastAsia" w:hint="eastAsia"/>
          <w:bCs/>
          <w:sz w:val="22"/>
        </w:rPr>
        <w:t>農業</w:t>
      </w:r>
      <w:r>
        <w:rPr>
          <w:rFonts w:asciiTheme="minorEastAsia" w:hAnsiTheme="minorEastAsia" w:hint="eastAsia"/>
          <w:bCs/>
          <w:sz w:val="22"/>
        </w:rPr>
        <w:t>委員会による活用事例は、こうした法務局から関係機関への情報提供が実際に</w:t>
      </w:r>
      <w:r w:rsidR="00A1707E">
        <w:rPr>
          <w:rFonts w:asciiTheme="minorEastAsia" w:hAnsiTheme="minorEastAsia" w:hint="eastAsia"/>
          <w:bCs/>
          <w:sz w:val="22"/>
        </w:rPr>
        <w:t>奏功した結果と考えられる。</w:t>
      </w:r>
    </w:p>
    <w:p w14:paraId="67D54DD6" w14:textId="25A816AB" w:rsidR="00461A0A" w:rsidRDefault="00A1707E" w:rsidP="00A1707E">
      <w:pPr>
        <w:ind w:left="770" w:hangingChars="350" w:hanging="770"/>
        <w:jc w:val="left"/>
        <w:rPr>
          <w:rFonts w:asciiTheme="minorEastAsia" w:hAnsiTheme="minorEastAsia"/>
          <w:bCs/>
          <w:sz w:val="22"/>
        </w:rPr>
      </w:pPr>
      <w:r>
        <w:rPr>
          <w:rFonts w:asciiTheme="minorEastAsia" w:hAnsiTheme="minorEastAsia" w:hint="eastAsia"/>
          <w:bCs/>
          <w:sz w:val="22"/>
        </w:rPr>
        <w:t xml:space="preserve">　　　 　他方、隣接地所有者による活用に繋がった事例は、申請土地との境界確認のために隣接地所有者に連絡をした際に引受けの申出がされることが多く、従前の所有土地と一体で利用する希望が相当数あるほか、審査期間中に個人間での無償譲渡や売却のめどが立ったケースも相当数見受けられるという。</w:t>
      </w:r>
    </w:p>
    <w:p w14:paraId="1E51B89F" w14:textId="6FA67262" w:rsidR="00461A0A" w:rsidRDefault="004C6135" w:rsidP="004C6135">
      <w:pPr>
        <w:ind w:left="770" w:hangingChars="350" w:hanging="770"/>
        <w:jc w:val="left"/>
        <w:rPr>
          <w:rFonts w:asciiTheme="minorEastAsia" w:hAnsiTheme="minorEastAsia"/>
          <w:bCs/>
          <w:sz w:val="22"/>
        </w:rPr>
      </w:pPr>
      <w:r>
        <w:rPr>
          <w:rFonts w:asciiTheme="minorEastAsia" w:hAnsiTheme="minorEastAsia" w:hint="eastAsia"/>
          <w:bCs/>
          <w:sz w:val="22"/>
        </w:rPr>
        <w:t xml:space="preserve">         こうした事例は、地域には潜在的な土地需要があること、そして、適切な仲介機能によってそうした需要が掘り起こされ有効活用に繋がる可能性があることを示す、重要な証左といえよう。</w:t>
      </w:r>
    </w:p>
    <w:p w14:paraId="534BC072" w14:textId="5DFA79CC" w:rsidR="00461A0A" w:rsidRDefault="00F76395" w:rsidP="00F76395">
      <w:pPr>
        <w:tabs>
          <w:tab w:val="left" w:pos="840"/>
        </w:tabs>
        <w:ind w:left="770" w:hangingChars="350" w:hanging="770"/>
        <w:jc w:val="left"/>
        <w:rPr>
          <w:rFonts w:asciiTheme="minorEastAsia" w:hAnsiTheme="minorEastAsia"/>
          <w:bCs/>
          <w:sz w:val="22"/>
        </w:rPr>
      </w:pPr>
      <w:r>
        <w:rPr>
          <w:rFonts w:asciiTheme="minorEastAsia" w:hAnsiTheme="minorEastAsia" w:hint="eastAsia"/>
          <w:bCs/>
          <w:sz w:val="22"/>
        </w:rPr>
        <w:t xml:space="preserve">         先述のとおり、本制度は所有者が土地を手放す最終手段であり、所有者不明土地の発生予防のためには、本制度と並んで、国庫帰属以外の方策を拡充していくことが等しく重要である。その意味で、本制度を通じたこうした需要喚起やマッチング機能は、単なる副次的効果に留まらない大きな意義を持つ。</w:t>
      </w:r>
    </w:p>
    <w:p w14:paraId="7A8A5832" w14:textId="07DCF3AE" w:rsidR="00461A0A" w:rsidRPr="00F76395" w:rsidRDefault="00F76395" w:rsidP="00CF623A">
      <w:pPr>
        <w:ind w:left="770" w:hangingChars="350" w:hanging="770"/>
        <w:jc w:val="left"/>
        <w:rPr>
          <w:rFonts w:asciiTheme="minorEastAsia" w:hAnsiTheme="minorEastAsia"/>
          <w:bCs/>
          <w:sz w:val="22"/>
        </w:rPr>
      </w:pPr>
      <w:r>
        <w:rPr>
          <w:rFonts w:asciiTheme="minorEastAsia" w:hAnsiTheme="minorEastAsia" w:hint="eastAsia"/>
          <w:bCs/>
          <w:sz w:val="22"/>
        </w:rPr>
        <w:t xml:space="preserve">　　　　 今後は、本制度が有するこうした効果を最大化し、相談・申請の段階</w:t>
      </w:r>
      <w:r w:rsidR="00CF623A">
        <w:rPr>
          <w:rFonts w:asciiTheme="minorEastAsia" w:hAnsiTheme="minorEastAsia" w:hint="eastAsia"/>
          <w:bCs/>
          <w:sz w:val="22"/>
        </w:rPr>
        <w:t>のみならず、却下・不承認となった事案や、審査の途中で不承認相当であることが判明したものに対しても、関係省庁が協力し、国庫帰属以外に採り得る手段について適切な助言を行うことが望まれる。本制度の全プロセスを通じて所有者をサポートすることで、各種の低未利用土地対策等の普及（将来の管理不全土地や所有者不明土地の発生を抑制する観点から、国は低未利用土地の活用促進に向けた様々な政策を打ち出している。例えば、「全国版空き家・空き地バンク」の構築支援をはじめ、</w:t>
      </w:r>
      <w:r w:rsidR="006225B4">
        <w:rPr>
          <w:rFonts w:asciiTheme="minorEastAsia" w:hAnsiTheme="minorEastAsia" w:hint="eastAsia"/>
          <w:bCs/>
          <w:sz w:val="22"/>
        </w:rPr>
        <w:t>低未利用土地を新たな利用意向を示す者へ譲渡した場合の譲渡所得の控除制度や、地域コミュニティやまちづくり団体等が空き家や空き地を活用して交流広場などを共同で整備・管理する「立地誘導促進施設協定（コモンズ協定）」制度などがある。）</w:t>
      </w:r>
      <w:r w:rsidR="00857231">
        <w:rPr>
          <w:rFonts w:asciiTheme="minorEastAsia" w:hAnsiTheme="minorEastAsia" w:hint="eastAsia"/>
          <w:bCs/>
          <w:sz w:val="22"/>
        </w:rPr>
        <w:t>と</w:t>
      </w:r>
      <w:r w:rsidR="00CF623A">
        <w:rPr>
          <w:rFonts w:asciiTheme="minorEastAsia" w:hAnsiTheme="minorEastAsia" w:hint="eastAsia"/>
          <w:bCs/>
          <w:sz w:val="22"/>
        </w:rPr>
        <w:t>地域での土地の有効活用事例が増えることが期待される。</w:t>
      </w:r>
    </w:p>
    <w:p w14:paraId="6B637314" w14:textId="77777777" w:rsidR="00F76395" w:rsidRDefault="00F76395" w:rsidP="004800B1">
      <w:pPr>
        <w:jc w:val="left"/>
        <w:rPr>
          <w:rFonts w:asciiTheme="minorEastAsia" w:hAnsiTheme="minorEastAsia"/>
          <w:bCs/>
          <w:sz w:val="22"/>
        </w:rPr>
      </w:pPr>
    </w:p>
    <w:p w14:paraId="3ECB5D57" w14:textId="72971AC7" w:rsidR="009C5572" w:rsidRPr="001528B3" w:rsidRDefault="009C5572" w:rsidP="009C5572">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Ⅳ</w:t>
      </w:r>
      <w:r w:rsidRPr="001528B3">
        <w:rPr>
          <w:rFonts w:asciiTheme="minorEastAsia" w:hAnsiTheme="minorEastAsia" w:hint="eastAsia"/>
          <w:b/>
          <w:sz w:val="24"/>
          <w:szCs w:val="24"/>
        </w:rPr>
        <w:t xml:space="preserve"> </w:t>
      </w:r>
      <w:r>
        <w:rPr>
          <w:rFonts w:asciiTheme="minorEastAsia" w:hAnsiTheme="minorEastAsia" w:hint="eastAsia"/>
          <w:b/>
          <w:sz w:val="24"/>
          <w:szCs w:val="24"/>
        </w:rPr>
        <w:t>国庫帰属後の利用・管理</w:t>
      </w:r>
    </w:p>
    <w:p w14:paraId="4F1B8306" w14:textId="77777777" w:rsidR="007B0DBA" w:rsidRDefault="009C5572" w:rsidP="009C5572">
      <w:pPr>
        <w:tabs>
          <w:tab w:val="left" w:pos="1050"/>
        </w:tabs>
        <w:ind w:leftChars="250" w:left="525" w:firstLineChars="100" w:firstLine="220"/>
        <w:jc w:val="left"/>
        <w:rPr>
          <w:rFonts w:asciiTheme="minorEastAsia" w:hAnsiTheme="minorEastAsia"/>
          <w:sz w:val="22"/>
        </w:rPr>
      </w:pPr>
      <w:r>
        <w:rPr>
          <w:rFonts w:asciiTheme="minorEastAsia" w:hAnsiTheme="minorEastAsia" w:hint="eastAsia"/>
          <w:sz w:val="22"/>
        </w:rPr>
        <w:t>次に、本制度のもう１つの重要な柱である、国庫帰属した後の土地の利用・管理のあり方について考えてみたい。</w:t>
      </w:r>
      <w:r w:rsidR="007B0DBA">
        <w:rPr>
          <w:rFonts w:asciiTheme="minorEastAsia" w:hAnsiTheme="minorEastAsia" w:hint="eastAsia"/>
          <w:sz w:val="22"/>
        </w:rPr>
        <w:t>今後、本制度によって国有財産となった小規模な土地が地域の中に点在していくことになる。それらをどのように管理し、利用していくかは、国が受け取るべき土地の要件等とセットで考えていくべき喫緊の課題である。</w:t>
      </w:r>
    </w:p>
    <w:p w14:paraId="0DE065D6" w14:textId="0803557D" w:rsidR="00847D69" w:rsidRPr="00503239" w:rsidRDefault="00847D69" w:rsidP="00847D69">
      <w:pPr>
        <w:tabs>
          <w:tab w:val="left" w:pos="1050"/>
        </w:tabs>
        <w:ind w:left="745" w:hanging="220"/>
        <w:jc w:val="left"/>
        <w:rPr>
          <w:rFonts w:asciiTheme="minorEastAsia" w:hAnsiTheme="minorEastAsia"/>
          <w:b/>
          <w:bCs/>
          <w:sz w:val="22"/>
        </w:rPr>
      </w:pPr>
      <w:r w:rsidRPr="00503239">
        <w:rPr>
          <w:rFonts w:asciiTheme="minorEastAsia" w:hAnsiTheme="minorEastAsia" w:hint="eastAsia"/>
          <w:b/>
          <w:bCs/>
          <w:sz w:val="22"/>
        </w:rPr>
        <w:t>１</w:t>
      </w:r>
      <w:r w:rsidRPr="00503239">
        <w:rPr>
          <w:b/>
          <w:bCs/>
          <w:sz w:val="22"/>
        </w:rPr>
        <w:t xml:space="preserve"> </w:t>
      </w:r>
      <w:r>
        <w:rPr>
          <w:rFonts w:asciiTheme="minorEastAsia" w:hAnsiTheme="minorEastAsia" w:hint="eastAsia"/>
          <w:b/>
          <w:bCs/>
          <w:sz w:val="22"/>
        </w:rPr>
        <w:t>管理庁と市町村の連携</w:t>
      </w:r>
    </w:p>
    <w:p w14:paraId="00177A7D" w14:textId="1B5306B0" w:rsidR="00847D69" w:rsidRDefault="00847D69" w:rsidP="00AC59A1">
      <w:pPr>
        <w:ind w:left="770" w:hangingChars="350" w:hanging="770"/>
        <w:jc w:val="left"/>
        <w:rPr>
          <w:bCs/>
          <w:sz w:val="22"/>
        </w:rPr>
      </w:pPr>
      <w:r>
        <w:rPr>
          <w:rFonts w:asciiTheme="minorEastAsia" w:hAnsiTheme="minorEastAsia" w:hint="eastAsia"/>
          <w:bCs/>
          <w:sz w:val="22"/>
        </w:rPr>
        <w:t xml:space="preserve">　　　　 国庫帰属した土地の利用・管理においてまず重要と</w:t>
      </w:r>
      <w:r w:rsidR="001F63F2">
        <w:rPr>
          <w:rFonts w:asciiTheme="minorEastAsia" w:hAnsiTheme="minorEastAsia" w:hint="eastAsia"/>
          <w:bCs/>
          <w:sz w:val="22"/>
        </w:rPr>
        <w:t>な</w:t>
      </w:r>
      <w:r>
        <w:rPr>
          <w:rFonts w:asciiTheme="minorEastAsia" w:hAnsiTheme="minorEastAsia" w:hint="eastAsia"/>
          <w:bCs/>
          <w:sz w:val="22"/>
        </w:rPr>
        <w:t>るのが、財務局等の管理庁と市町村との連携であろう。これまで国は国民共有の財産である国有地について、管理コストの低減に向けて、国として保有する必要のない財産については売却促進に取り組むとともに、国が</w:t>
      </w:r>
      <w:r w:rsidR="00C24AC9">
        <w:rPr>
          <w:rFonts w:asciiTheme="minorEastAsia" w:hAnsiTheme="minorEastAsia" w:hint="eastAsia"/>
          <w:bCs/>
          <w:sz w:val="22"/>
        </w:rPr>
        <w:t>保有している財産についても貸付け等を通じて管理コストの低減</w:t>
      </w:r>
      <w:r w:rsidR="00C24AC9">
        <w:rPr>
          <w:rFonts w:asciiTheme="minorEastAsia" w:hAnsiTheme="minorEastAsia" w:hint="eastAsia"/>
          <w:bCs/>
          <w:sz w:val="22"/>
        </w:rPr>
        <w:lastRenderedPageBreak/>
        <w:t>を図ってきている。（</w:t>
      </w:r>
      <w:r w:rsidR="001F63F2">
        <w:rPr>
          <w:rFonts w:asciiTheme="minorEastAsia" w:hAnsiTheme="minorEastAsia" w:hint="eastAsia"/>
          <w:bCs/>
          <w:sz w:val="22"/>
        </w:rPr>
        <w:t>財政</w:t>
      </w:r>
      <w:r w:rsidR="00C24AC9">
        <w:rPr>
          <w:rFonts w:asciiTheme="minorEastAsia" w:hAnsiTheme="minorEastAsia" w:hint="eastAsia"/>
          <w:bCs/>
          <w:sz w:val="22"/>
        </w:rPr>
        <w:t>制度等審議会「今後の国有財産の管理処分のあり方について</w:t>
      </w:r>
      <w:r w:rsidR="001F63F2">
        <w:rPr>
          <w:rFonts w:asciiTheme="minorEastAsia" w:hAnsiTheme="minorEastAsia" w:hint="eastAsia"/>
          <w:bCs/>
          <w:sz w:val="22"/>
        </w:rPr>
        <w:t xml:space="preserve"> </w:t>
      </w:r>
      <w:r w:rsidR="00C24AC9">
        <w:rPr>
          <w:rFonts w:asciiTheme="minorEastAsia" w:hAnsiTheme="minorEastAsia" w:hint="eastAsia"/>
          <w:bCs/>
          <w:sz w:val="22"/>
        </w:rPr>
        <w:t>― 国有財産の最適利用に向けて（答申）」令和元年</w:t>
      </w:r>
      <w:r w:rsidR="00C24AC9">
        <w:rPr>
          <w:rFonts w:hint="eastAsia"/>
          <w:bCs/>
          <w:sz w:val="22"/>
        </w:rPr>
        <w:t>6</w:t>
      </w:r>
      <w:r w:rsidR="00C24AC9">
        <w:rPr>
          <w:rFonts w:hint="eastAsia"/>
          <w:bCs/>
          <w:sz w:val="22"/>
        </w:rPr>
        <w:t>月</w:t>
      </w:r>
      <w:r w:rsidR="00C24AC9">
        <w:rPr>
          <w:rFonts w:hint="eastAsia"/>
          <w:bCs/>
          <w:sz w:val="22"/>
        </w:rPr>
        <w:t>14</w:t>
      </w:r>
      <w:r w:rsidR="00C24AC9">
        <w:rPr>
          <w:rFonts w:hint="eastAsia"/>
          <w:bCs/>
          <w:sz w:val="22"/>
        </w:rPr>
        <w:t>日）</w:t>
      </w:r>
      <w:r w:rsidR="00536112">
        <w:rPr>
          <w:rFonts w:hint="eastAsia"/>
          <w:bCs/>
          <w:sz w:val="22"/>
        </w:rPr>
        <w:t>。</w:t>
      </w:r>
      <w:r w:rsidR="00C24AC9">
        <w:rPr>
          <w:rFonts w:hint="eastAsia"/>
          <w:bCs/>
          <w:sz w:val="22"/>
        </w:rPr>
        <w:t>）そうした中、本制度によって多くの土地が国庫に帰属することは、管理・処分を担う各地の財務局等にとって新たなチャレンジであり、各</w:t>
      </w:r>
      <w:r w:rsidR="00AC59A1">
        <w:rPr>
          <w:rFonts w:hint="eastAsia"/>
          <w:bCs/>
          <w:sz w:val="22"/>
        </w:rPr>
        <w:t>管理庁は土地の効率的な管理と地域における有効利用について、これまで以上に積極的に検討していくことが必要となる。</w:t>
      </w:r>
    </w:p>
    <w:p w14:paraId="7C20150D" w14:textId="05F30F24" w:rsidR="00AC59A1" w:rsidRDefault="000D63BE" w:rsidP="00AC59A1">
      <w:pPr>
        <w:ind w:left="770" w:hangingChars="350" w:hanging="770"/>
        <w:jc w:val="left"/>
        <w:rPr>
          <w:bCs/>
          <w:sz w:val="22"/>
        </w:rPr>
      </w:pPr>
      <w:r>
        <w:rPr>
          <w:rFonts w:hint="eastAsia"/>
          <w:bCs/>
          <w:sz w:val="22"/>
        </w:rPr>
        <w:t xml:space="preserve">　　　</w:t>
      </w:r>
      <w:r>
        <w:rPr>
          <w:rFonts w:hint="eastAsia"/>
          <w:bCs/>
          <w:sz w:val="22"/>
        </w:rPr>
        <w:t xml:space="preserve"> </w:t>
      </w:r>
      <w:r>
        <w:rPr>
          <w:rFonts w:hint="eastAsia"/>
          <w:bCs/>
          <w:sz w:val="22"/>
        </w:rPr>
        <w:t xml:space="preserve">　国有地は、その管理コストを国（国民全体）の負担で賄うことに鑑みれば、利用による便益はできるだけ広く地域に還元されることが重要だ。そのため、国庫帰属した土地の利用・管理は、地域の立地適正化計画等の都市計画マスタープランや、市町村管理構想・地域管理構想（</w:t>
      </w:r>
      <w:r w:rsidR="00653B17">
        <w:rPr>
          <w:rFonts w:hint="eastAsia"/>
          <w:bCs/>
          <w:sz w:val="22"/>
        </w:rPr>
        <w:t>第六次国土利用計画（全国計画）（令和</w:t>
      </w:r>
      <w:r w:rsidR="00653B17">
        <w:rPr>
          <w:rFonts w:hint="eastAsia"/>
          <w:bCs/>
          <w:sz w:val="22"/>
        </w:rPr>
        <w:t>5</w:t>
      </w:r>
      <w:r w:rsidR="00653B17">
        <w:rPr>
          <w:rFonts w:hint="eastAsia"/>
          <w:bCs/>
          <w:sz w:val="22"/>
        </w:rPr>
        <w:t>年</w:t>
      </w:r>
      <w:r w:rsidR="00653B17">
        <w:rPr>
          <w:rFonts w:hint="eastAsia"/>
          <w:bCs/>
          <w:sz w:val="22"/>
        </w:rPr>
        <w:t>7</w:t>
      </w:r>
      <w:r w:rsidR="00653B17">
        <w:rPr>
          <w:rFonts w:hint="eastAsia"/>
          <w:bCs/>
          <w:sz w:val="22"/>
        </w:rPr>
        <w:t>月</w:t>
      </w:r>
      <w:r w:rsidR="00653B17">
        <w:rPr>
          <w:rFonts w:hint="eastAsia"/>
          <w:bCs/>
          <w:sz w:val="22"/>
        </w:rPr>
        <w:t>28</w:t>
      </w:r>
      <w:r w:rsidR="00653B17">
        <w:rPr>
          <w:rFonts w:hint="eastAsia"/>
          <w:bCs/>
          <w:sz w:val="22"/>
        </w:rPr>
        <w:t>日閣議決定）にもとづき、優先的に維持したい農地をはじめとする土地を明らかにし管理方法の転換等を図る「国土の管理構想」の取組が進められている。）、市町村の森林整備計画、農地の地域計画（改正農業経営基盤強化促進法にもとづき、地域での話合いにより目指すべき将来の農地利用の姿を明確化する地域計画の策定（</w:t>
      </w:r>
      <w:r w:rsidR="00653B17">
        <w:rPr>
          <w:rFonts w:hint="eastAsia"/>
          <w:bCs/>
          <w:sz w:val="22"/>
        </w:rPr>
        <w:t>2025</w:t>
      </w:r>
      <w:r w:rsidR="00653B17">
        <w:rPr>
          <w:rFonts w:hint="eastAsia"/>
          <w:bCs/>
          <w:sz w:val="22"/>
        </w:rPr>
        <w:t>年</w:t>
      </w:r>
      <w:r w:rsidR="00653B17">
        <w:rPr>
          <w:rFonts w:hint="eastAsia"/>
          <w:bCs/>
          <w:sz w:val="22"/>
        </w:rPr>
        <w:t>3</w:t>
      </w:r>
      <w:r w:rsidR="00653B17">
        <w:rPr>
          <w:rFonts w:hint="eastAsia"/>
          <w:bCs/>
          <w:sz w:val="22"/>
        </w:rPr>
        <w:t>月末期限）が進められている。）など、既存の各種計画を確認しつつ進めることが</w:t>
      </w:r>
      <w:r w:rsidR="00D81441">
        <w:rPr>
          <w:rFonts w:hint="eastAsia"/>
          <w:bCs/>
          <w:sz w:val="22"/>
        </w:rPr>
        <w:t>必要であり、各管理庁と市町村との情報共有・連携が不可欠となる。</w:t>
      </w:r>
    </w:p>
    <w:p w14:paraId="62B6AEAD" w14:textId="5B345DCF" w:rsidR="00AC59A1" w:rsidRDefault="00983D12" w:rsidP="00AC59A1">
      <w:pPr>
        <w:ind w:left="770" w:hangingChars="350" w:hanging="770"/>
        <w:jc w:val="left"/>
        <w:rPr>
          <w:bCs/>
          <w:sz w:val="22"/>
        </w:rPr>
      </w:pPr>
      <w:r>
        <w:rPr>
          <w:rFonts w:hint="eastAsia"/>
          <w:bCs/>
          <w:sz w:val="22"/>
        </w:rPr>
        <w:t xml:space="preserve">　　　　</w:t>
      </w:r>
      <w:r>
        <w:rPr>
          <w:rFonts w:hint="eastAsia"/>
          <w:bCs/>
          <w:sz w:val="22"/>
        </w:rPr>
        <w:t xml:space="preserve"> </w:t>
      </w:r>
      <w:r>
        <w:rPr>
          <w:rFonts w:hint="eastAsia"/>
          <w:bCs/>
          <w:sz w:val="22"/>
        </w:rPr>
        <w:t>市町村においても、「国有地は国の所管（なので市町村は関係ない）</w:t>
      </w:r>
      <w:r w:rsidR="00C62534">
        <w:rPr>
          <w:rFonts w:hint="eastAsia"/>
          <w:bCs/>
          <w:sz w:val="22"/>
        </w:rPr>
        <w:t>という思考に留まることなく、担当窓口を明確化し、国庫帰属した土地が周囲と調和する形で利用・管理されるよう各管理庁と積極的に連携することが望まれる。各地で管理不全の空き家や所有者不明土地が課題となっているものの、多くの市町村では体制・予算の問題等により、十分な対策を行うことが難しい実情がある。（国土交通省「土地の利活用・管理に関するアンケート調査結果」（令和</w:t>
      </w:r>
      <w:r w:rsidR="00C62534">
        <w:rPr>
          <w:rFonts w:hint="eastAsia"/>
          <w:bCs/>
          <w:sz w:val="22"/>
        </w:rPr>
        <w:t>6</w:t>
      </w:r>
      <w:r w:rsidR="00C62534">
        <w:rPr>
          <w:rFonts w:hint="eastAsia"/>
          <w:bCs/>
          <w:sz w:val="22"/>
        </w:rPr>
        <w:t>年</w:t>
      </w:r>
      <w:r w:rsidR="00C62534">
        <w:rPr>
          <w:rFonts w:hint="eastAsia"/>
          <w:bCs/>
          <w:sz w:val="22"/>
        </w:rPr>
        <w:t>2</w:t>
      </w:r>
      <w:r w:rsidR="00C62534">
        <w:rPr>
          <w:rFonts w:hint="eastAsia"/>
          <w:bCs/>
          <w:sz w:val="22"/>
        </w:rPr>
        <w:t>月実施）</w:t>
      </w:r>
      <w:r w:rsidR="00536112">
        <w:rPr>
          <w:rFonts w:hint="eastAsia"/>
          <w:bCs/>
          <w:sz w:val="22"/>
        </w:rPr>
        <w:t>。</w:t>
      </w:r>
      <w:r w:rsidR="00C62534">
        <w:rPr>
          <w:rFonts w:hint="eastAsia"/>
          <w:bCs/>
          <w:sz w:val="22"/>
        </w:rPr>
        <w:t>）各管理庁との連携を図ることで、そうした市町村の体制が補完され、地域の土地政策の活性化に繋がることが期待される。</w:t>
      </w:r>
    </w:p>
    <w:p w14:paraId="3DC5FF9C" w14:textId="3AD4EB84" w:rsidR="00847D69" w:rsidRPr="00503239" w:rsidRDefault="00847D69" w:rsidP="00847D69">
      <w:pPr>
        <w:tabs>
          <w:tab w:val="left" w:pos="1050"/>
        </w:tabs>
        <w:ind w:left="745" w:hanging="220"/>
        <w:jc w:val="left"/>
        <w:rPr>
          <w:rFonts w:asciiTheme="minorEastAsia" w:hAnsiTheme="minorEastAsia"/>
          <w:b/>
          <w:bCs/>
          <w:sz w:val="22"/>
        </w:rPr>
      </w:pPr>
      <w:r>
        <w:rPr>
          <w:rFonts w:asciiTheme="minorEastAsia" w:hAnsiTheme="minorEastAsia" w:hint="eastAsia"/>
          <w:b/>
          <w:bCs/>
          <w:sz w:val="22"/>
        </w:rPr>
        <w:t>２</w:t>
      </w:r>
      <w:r w:rsidRPr="00503239">
        <w:rPr>
          <w:b/>
          <w:bCs/>
          <w:sz w:val="22"/>
        </w:rPr>
        <w:t xml:space="preserve"> </w:t>
      </w:r>
      <w:r w:rsidR="00652056">
        <w:rPr>
          <w:rFonts w:asciiTheme="minorEastAsia" w:hAnsiTheme="minorEastAsia" w:hint="eastAsia"/>
          <w:b/>
          <w:bCs/>
          <w:sz w:val="22"/>
        </w:rPr>
        <w:t>地域の多様な主体による利用</w:t>
      </w:r>
    </w:p>
    <w:p w14:paraId="2345B683" w14:textId="77777777" w:rsidR="00652056" w:rsidRDefault="00847D69" w:rsidP="00847D69">
      <w:pPr>
        <w:ind w:left="770" w:hangingChars="350" w:hanging="770"/>
        <w:jc w:val="left"/>
        <w:rPr>
          <w:rFonts w:asciiTheme="minorEastAsia" w:hAnsiTheme="minorEastAsia"/>
          <w:bCs/>
          <w:sz w:val="22"/>
        </w:rPr>
      </w:pPr>
      <w:r>
        <w:rPr>
          <w:rFonts w:asciiTheme="minorEastAsia" w:hAnsiTheme="minorEastAsia" w:hint="eastAsia"/>
          <w:bCs/>
          <w:sz w:val="22"/>
        </w:rPr>
        <w:t xml:space="preserve">　　　　 </w:t>
      </w:r>
      <w:r w:rsidR="00652056">
        <w:rPr>
          <w:rFonts w:asciiTheme="minorEastAsia" w:hAnsiTheme="minorEastAsia" w:hint="eastAsia"/>
          <w:bCs/>
          <w:sz w:val="22"/>
        </w:rPr>
        <w:t>次に、具体的な土地の利用方法を考えるにあたって、まず前提となるのが、国庫帰属する土地の多くは市場価値が乏しく通常の取引は難しいということだ。そうした土地を少しでも有効活用していくためには、通常の不動産市場とは異なる視点からその土地の存在価値や利用価値を捉えることが必要になる。</w:t>
      </w:r>
    </w:p>
    <w:p w14:paraId="3771AEBC" w14:textId="15B39F81" w:rsidR="00652056" w:rsidRPr="005D6971" w:rsidRDefault="00652056" w:rsidP="00652056">
      <w:pPr>
        <w:ind w:leftChars="350" w:left="735" w:firstLineChars="100" w:firstLine="220"/>
        <w:jc w:val="left"/>
        <w:rPr>
          <w:bCs/>
          <w:sz w:val="22"/>
        </w:rPr>
      </w:pPr>
      <w:r>
        <w:rPr>
          <w:rFonts w:asciiTheme="minorEastAsia" w:hAnsiTheme="minorEastAsia" w:hint="eastAsia"/>
          <w:bCs/>
          <w:sz w:val="22"/>
        </w:rPr>
        <w:t>国庫帰属した土地の最大の強みは、本制度が所有者不明土地の発生予防策であることからも明らかなように、権利関係が確定していることである。土地の場所も境界も明らかであり、所有者探索や権利調整のコストをかけることなく地域のためにいつでも</w:t>
      </w:r>
      <w:r w:rsidR="005D6971">
        <w:rPr>
          <w:rFonts w:asciiTheme="minorEastAsia" w:hAnsiTheme="minorEastAsia" w:hint="eastAsia"/>
          <w:bCs/>
          <w:sz w:val="22"/>
        </w:rPr>
        <w:t>利用することができる。（所有者不明土地の利用に係る手続や費用の課題につき、吉原祥子「改正所有者不明土地法の活用に向けて ― 地域</w:t>
      </w:r>
      <w:r w:rsidR="001F5528">
        <w:rPr>
          <w:rFonts w:asciiTheme="minorEastAsia" w:hAnsiTheme="minorEastAsia" w:hint="eastAsia"/>
          <w:bCs/>
          <w:sz w:val="22"/>
        </w:rPr>
        <w:t>福利</w:t>
      </w:r>
      <w:r w:rsidR="005D6971">
        <w:rPr>
          <w:rFonts w:asciiTheme="minorEastAsia" w:hAnsiTheme="minorEastAsia" w:hint="eastAsia"/>
          <w:bCs/>
          <w:sz w:val="22"/>
        </w:rPr>
        <w:t>増進事業から見える根本課題」土地総合研究</w:t>
      </w:r>
      <w:r w:rsidR="005D6971" w:rsidRPr="005D6971">
        <w:rPr>
          <w:bCs/>
          <w:sz w:val="22"/>
        </w:rPr>
        <w:t>30</w:t>
      </w:r>
      <w:r w:rsidR="005D6971">
        <w:rPr>
          <w:rFonts w:asciiTheme="minorEastAsia" w:hAnsiTheme="minorEastAsia" w:hint="eastAsia"/>
          <w:bCs/>
          <w:sz w:val="22"/>
        </w:rPr>
        <w:t>巻</w:t>
      </w:r>
      <w:r w:rsidR="005D6971" w:rsidRPr="005D6971">
        <w:rPr>
          <w:bCs/>
          <w:sz w:val="22"/>
        </w:rPr>
        <w:t>3</w:t>
      </w:r>
      <w:r w:rsidR="005D6971">
        <w:rPr>
          <w:rFonts w:asciiTheme="minorEastAsia" w:hAnsiTheme="minorEastAsia" w:hint="eastAsia"/>
          <w:bCs/>
          <w:sz w:val="22"/>
        </w:rPr>
        <w:t>号（</w:t>
      </w:r>
      <w:r w:rsidR="005D6971">
        <w:rPr>
          <w:rFonts w:hint="eastAsia"/>
          <w:bCs/>
          <w:sz w:val="22"/>
        </w:rPr>
        <w:t>2022</w:t>
      </w:r>
      <w:r w:rsidR="005D6971">
        <w:rPr>
          <w:rFonts w:hint="eastAsia"/>
          <w:bCs/>
          <w:sz w:val="22"/>
        </w:rPr>
        <w:t>年）</w:t>
      </w:r>
      <w:r w:rsidR="00536112">
        <w:rPr>
          <w:rFonts w:hint="eastAsia"/>
          <w:bCs/>
          <w:sz w:val="22"/>
        </w:rPr>
        <w:t>。</w:t>
      </w:r>
      <w:r w:rsidR="005D6971">
        <w:rPr>
          <w:rFonts w:hint="eastAsia"/>
          <w:bCs/>
          <w:sz w:val="22"/>
        </w:rPr>
        <w:t>）この強みを最大限に生かし、地域の新たな財産として価値を高めていくことが重要だ。</w:t>
      </w:r>
    </w:p>
    <w:p w14:paraId="7EC8BCEB" w14:textId="3C20DBB0" w:rsidR="00461A0A" w:rsidRDefault="00BE08D6" w:rsidP="00BE08D6">
      <w:pPr>
        <w:ind w:left="770" w:hangingChars="350" w:hanging="770"/>
        <w:jc w:val="left"/>
        <w:rPr>
          <w:rFonts w:asciiTheme="minorEastAsia" w:hAnsiTheme="minorEastAsia"/>
          <w:bCs/>
          <w:sz w:val="22"/>
        </w:rPr>
      </w:pPr>
      <w:r>
        <w:rPr>
          <w:rFonts w:asciiTheme="minorEastAsia" w:hAnsiTheme="minorEastAsia" w:hint="eastAsia"/>
          <w:bCs/>
          <w:sz w:val="22"/>
        </w:rPr>
        <w:t xml:space="preserve">       　具体的な利用の第一歩として、例えば、宅地・雑種地であれば、市町村が地域住民のための広場や防災空き地として整備したり、国の政策の先進的な実践の場として活用することが考えられる。近年、国は、土地の利用可能性の向上に向けて、地域の特性に応じて、低未利用土地を遊水地、農地、緑地などグリーンインフラとして整備・維持管理する方針を打ち出している。</w:t>
      </w:r>
      <w:r>
        <w:rPr>
          <w:rFonts w:asciiTheme="minorEastAsia" w:hAnsiTheme="minorEastAsia" w:hint="eastAsia"/>
          <w:bCs/>
          <w:sz w:val="22"/>
          <w:lang w:eastAsia="zh-TW"/>
        </w:rPr>
        <w:t>（「土地基本方針」（令和</w:t>
      </w:r>
      <w:r>
        <w:rPr>
          <w:rFonts w:hint="eastAsia"/>
          <w:bCs/>
          <w:sz w:val="22"/>
          <w:lang w:eastAsia="zh-TW"/>
        </w:rPr>
        <w:t>6</w:t>
      </w:r>
      <w:r>
        <w:rPr>
          <w:rFonts w:hint="eastAsia"/>
          <w:bCs/>
          <w:sz w:val="22"/>
          <w:lang w:eastAsia="zh-TW"/>
        </w:rPr>
        <w:t>年</w:t>
      </w:r>
      <w:r>
        <w:rPr>
          <w:rFonts w:hint="eastAsia"/>
          <w:bCs/>
          <w:sz w:val="22"/>
          <w:lang w:eastAsia="zh-TW"/>
        </w:rPr>
        <w:t>6</w:t>
      </w:r>
      <w:r>
        <w:rPr>
          <w:rFonts w:hint="eastAsia"/>
          <w:bCs/>
          <w:sz w:val="22"/>
          <w:lang w:eastAsia="zh-TW"/>
        </w:rPr>
        <w:t>月</w:t>
      </w:r>
      <w:r>
        <w:rPr>
          <w:rFonts w:hint="eastAsia"/>
          <w:bCs/>
          <w:sz w:val="22"/>
          <w:lang w:eastAsia="zh-TW"/>
        </w:rPr>
        <w:t>11</w:t>
      </w:r>
      <w:r>
        <w:rPr>
          <w:rFonts w:hint="eastAsia"/>
          <w:bCs/>
          <w:sz w:val="22"/>
          <w:lang w:eastAsia="zh-TW"/>
        </w:rPr>
        <w:t>日閣議決定）</w:t>
      </w:r>
      <w:r>
        <w:rPr>
          <w:rFonts w:hint="eastAsia"/>
          <w:bCs/>
          <w:sz w:val="22"/>
          <w:lang w:eastAsia="zh-TW"/>
        </w:rPr>
        <w:t>4</w:t>
      </w:r>
      <w:r>
        <w:rPr>
          <w:rFonts w:hint="eastAsia"/>
          <w:bCs/>
          <w:sz w:val="22"/>
          <w:lang w:eastAsia="zh-TW"/>
        </w:rPr>
        <w:t>頁。</w:t>
      </w:r>
      <w:r>
        <w:rPr>
          <w:rFonts w:asciiTheme="minorEastAsia" w:hAnsiTheme="minorEastAsia" w:hint="eastAsia"/>
          <w:bCs/>
          <w:sz w:val="22"/>
        </w:rPr>
        <w:t>）この方針にもとづき</w:t>
      </w:r>
      <w:r w:rsidR="00BA244D">
        <w:rPr>
          <w:rFonts w:asciiTheme="minorEastAsia" w:hAnsiTheme="minorEastAsia" w:hint="eastAsia"/>
          <w:bCs/>
          <w:sz w:val="22"/>
        </w:rPr>
        <w:t>、国庫帰属した土地において、市町村や自治会等が</w:t>
      </w:r>
      <w:r w:rsidR="00BA244D">
        <w:rPr>
          <w:rFonts w:asciiTheme="minorEastAsia" w:hAnsiTheme="minorEastAsia" w:hint="eastAsia"/>
          <w:bCs/>
          <w:sz w:val="22"/>
        </w:rPr>
        <w:lastRenderedPageBreak/>
        <w:t>緑地の整備活動を行ったり、民間事業者が有償で借地をして市民農園を運営したりするなど、様々な取組を推進できよう。関係省庁が連携してモデル事業を行うことも期待される。</w:t>
      </w:r>
    </w:p>
    <w:p w14:paraId="4A7E13BB" w14:textId="75978A89" w:rsidR="00FC3401" w:rsidRDefault="00197172" w:rsidP="00340E6F">
      <w:pPr>
        <w:ind w:leftChars="350" w:left="735" w:firstLineChars="50" w:firstLine="110"/>
        <w:jc w:val="left"/>
        <w:rPr>
          <w:bCs/>
          <w:sz w:val="22"/>
        </w:rPr>
      </w:pPr>
      <w:r>
        <w:rPr>
          <w:rFonts w:asciiTheme="minorEastAsia" w:hAnsiTheme="minorEastAsia" w:hint="eastAsia"/>
          <w:bCs/>
          <w:sz w:val="22"/>
        </w:rPr>
        <w:t xml:space="preserve"> また、地域のＮＰＯ等が土地の利用料を支払い、週末に特産品の直売所を設けるなど、地域の賑わいを創出するための場として活用することも考えられる。土地活用のアイデアコンテストを行うなど、広く民間の知恵を募ることも重要だ。土地の管理業務は</w:t>
      </w:r>
      <w:r w:rsidR="00D63C87">
        <w:rPr>
          <w:rFonts w:asciiTheme="minorEastAsia" w:hAnsiTheme="minorEastAsia" w:hint="eastAsia"/>
          <w:bCs/>
          <w:sz w:val="22"/>
        </w:rPr>
        <w:t>、地元の不動産関係者をはじめ地域のシルバー人材センターなど民間に委託すれば、地域の収益や人材活用にも繋がる。また、国土交通省が進めている低未利用土地・所有者不明土地対策の推進のための政策と連携し、市町村の指定を受けた地域の活動団体に利用促進のための各種業務を委託することも考えられよう。（</w:t>
      </w:r>
      <w:r w:rsidR="00D63C87" w:rsidRPr="00340E6F">
        <w:rPr>
          <w:rFonts w:asciiTheme="minorEastAsia" w:hAnsiTheme="minorEastAsia" w:hint="eastAsia"/>
          <w:bCs/>
          <w:sz w:val="22"/>
          <w:u w:val="wave"/>
        </w:rPr>
        <w:t>所有者不明土地の利用の円滑化等に関する特別</w:t>
      </w:r>
      <w:r w:rsidR="00536112">
        <w:rPr>
          <w:rFonts w:asciiTheme="minorEastAsia" w:hAnsiTheme="minorEastAsia" w:hint="eastAsia"/>
          <w:bCs/>
          <w:sz w:val="22"/>
          <w:u w:val="wave"/>
        </w:rPr>
        <w:t>措置</w:t>
      </w:r>
      <w:r w:rsidR="00D63C87" w:rsidRPr="00340E6F">
        <w:rPr>
          <w:rFonts w:asciiTheme="minorEastAsia" w:hAnsiTheme="minorEastAsia" w:hint="eastAsia"/>
          <w:bCs/>
          <w:sz w:val="22"/>
          <w:u w:val="wave"/>
        </w:rPr>
        <w:t>法（</w:t>
      </w:r>
      <w:r w:rsidR="00D63C87" w:rsidRPr="00340E6F">
        <w:rPr>
          <w:rFonts w:hint="eastAsia"/>
          <w:bCs/>
          <w:sz w:val="22"/>
          <w:u w:val="wave"/>
        </w:rPr>
        <w:t>47</w:t>
      </w:r>
      <w:r w:rsidR="00D63C87" w:rsidRPr="00340E6F">
        <w:rPr>
          <w:rFonts w:hint="eastAsia"/>
          <w:bCs/>
          <w:sz w:val="22"/>
          <w:u w:val="wave"/>
        </w:rPr>
        <w:t>条・</w:t>
      </w:r>
      <w:r w:rsidR="00D63C87" w:rsidRPr="00340E6F">
        <w:rPr>
          <w:rFonts w:hint="eastAsia"/>
          <w:bCs/>
          <w:sz w:val="22"/>
          <w:u w:val="wave"/>
        </w:rPr>
        <w:t>48</w:t>
      </w:r>
      <w:r w:rsidR="00D63C87" w:rsidRPr="00340E6F">
        <w:rPr>
          <w:rFonts w:hint="eastAsia"/>
          <w:bCs/>
          <w:sz w:val="22"/>
          <w:u w:val="wave"/>
        </w:rPr>
        <w:t>条</w:t>
      </w:r>
      <w:r w:rsidR="00D63C87">
        <w:rPr>
          <w:rFonts w:hint="eastAsia"/>
          <w:bCs/>
          <w:sz w:val="22"/>
        </w:rPr>
        <w:t>）では、地域で所有者不明土地等に関する課題に向けた活動を行うＮＰＯ等を市町村長が「所有者不明土地利用円滑化等推進法人」として指定することができる制度を設けている。）</w:t>
      </w:r>
    </w:p>
    <w:tbl>
      <w:tblPr>
        <w:tblStyle w:val="aa"/>
        <w:tblW w:w="9490" w:type="dxa"/>
        <w:tblLook w:val="04A0" w:firstRow="1" w:lastRow="0" w:firstColumn="1" w:lastColumn="0" w:noHBand="0" w:noVBand="1"/>
      </w:tblPr>
      <w:tblGrid>
        <w:gridCol w:w="9490"/>
      </w:tblGrid>
      <w:tr w:rsidR="00925C5D" w14:paraId="76EAAF46" w14:textId="77777777" w:rsidTr="00B13098">
        <w:tc>
          <w:tcPr>
            <w:tcW w:w="9490" w:type="dxa"/>
            <w:tcBorders>
              <w:top w:val="wave" w:sz="6" w:space="0" w:color="auto"/>
              <w:left w:val="wave" w:sz="6" w:space="0" w:color="auto"/>
              <w:bottom w:val="wave" w:sz="6" w:space="0" w:color="auto"/>
              <w:right w:val="wave" w:sz="6" w:space="0" w:color="auto"/>
            </w:tcBorders>
          </w:tcPr>
          <w:p w14:paraId="7F487EAC" w14:textId="77777777" w:rsidR="00B4285E" w:rsidRPr="00B4285E" w:rsidRDefault="00B4285E" w:rsidP="00B4285E">
            <w:pPr>
              <w:tabs>
                <w:tab w:val="left" w:pos="840"/>
              </w:tabs>
              <w:ind w:leftChars="100" w:left="210" w:right="-56" w:firstLineChars="100" w:firstLine="221"/>
              <w:jc w:val="left"/>
              <w:rPr>
                <w:rFonts w:ascii="ＭＳ 明朝" w:eastAsia="ＭＳ 明朝" w:hAnsi="ＭＳ 明朝"/>
                <w:b/>
                <w:bCs/>
                <w:sz w:val="22"/>
                <w:lang w:eastAsia="zh-TW"/>
              </w:rPr>
            </w:pPr>
            <w:bookmarkStart w:id="38" w:name="_Hlk204763053"/>
            <w:r w:rsidRPr="00B4285E">
              <w:rPr>
                <w:rFonts w:ascii="ＭＳ 明朝" w:eastAsia="ＭＳ 明朝" w:hAnsi="ＭＳ 明朝" w:hint="eastAsia"/>
                <w:b/>
                <w:bCs/>
                <w:sz w:val="22"/>
                <w:lang w:eastAsia="zh-TW"/>
              </w:rPr>
              <w:t>第六章　所有者不明土地利用円滑化等推進法人</w:t>
            </w:r>
          </w:p>
          <w:p w14:paraId="1B3081C0" w14:textId="77777777" w:rsidR="00B4285E" w:rsidRPr="00B4285E" w:rsidRDefault="00B4285E" w:rsidP="00B4285E">
            <w:pPr>
              <w:tabs>
                <w:tab w:val="left" w:pos="840"/>
              </w:tabs>
              <w:ind w:left="220" w:right="-56" w:hangingChars="100" w:hanging="220"/>
              <w:jc w:val="left"/>
              <w:rPr>
                <w:rFonts w:ascii="ＭＳ 明朝" w:eastAsia="ＭＳ 明朝" w:hAnsi="ＭＳ 明朝"/>
                <w:sz w:val="22"/>
              </w:rPr>
            </w:pPr>
            <w:r w:rsidRPr="00B4285E">
              <w:rPr>
                <w:rFonts w:ascii="ＭＳ 明朝" w:eastAsia="ＭＳ 明朝" w:hAnsi="ＭＳ 明朝" w:hint="eastAsia"/>
                <w:sz w:val="22"/>
              </w:rPr>
              <w:t>（所有者不明土地利用円滑化等推進法人の指定）</w:t>
            </w:r>
          </w:p>
          <w:p w14:paraId="2EEE6091" w14:textId="77777777" w:rsidR="00B4285E" w:rsidRPr="00B4285E" w:rsidRDefault="00B4285E" w:rsidP="00B4285E">
            <w:pPr>
              <w:tabs>
                <w:tab w:val="left" w:pos="840"/>
              </w:tabs>
              <w:ind w:left="220" w:right="-56" w:hangingChars="100" w:hanging="220"/>
              <w:jc w:val="left"/>
              <w:rPr>
                <w:rFonts w:ascii="ＭＳ 明朝" w:eastAsia="ＭＳ 明朝" w:hAnsi="ＭＳ 明朝"/>
                <w:sz w:val="22"/>
              </w:rPr>
            </w:pPr>
            <w:r w:rsidRPr="00B4285E">
              <w:rPr>
                <w:rFonts w:ascii="ＭＳ 明朝" w:eastAsia="ＭＳ 明朝" w:hAnsi="ＭＳ 明朝" w:hint="eastAsia"/>
                <w:sz w:val="22"/>
              </w:rPr>
              <w:t>第四十七条　市町村長は、特定非営利活動促進法（平成十年法律第七号）第二条第二項に規定する特定非営利活動法人、一般社団法人若しくは一般財団法人又は所有者不明土地の利用の円滑化等の推進を図る活動を行うことを目的とする会社であって、次条各号に掲げる業務を適正かつ確実に行うことができると認められるものを、その申請により、所有者不明土地利用円滑化等推進法人（以下「推進法人」という。）として指定することができる。</w:t>
            </w:r>
          </w:p>
          <w:p w14:paraId="09FB6EE6" w14:textId="77777777" w:rsidR="00B4285E" w:rsidRPr="00B4285E" w:rsidRDefault="00B4285E" w:rsidP="00B4285E">
            <w:pPr>
              <w:tabs>
                <w:tab w:val="left" w:pos="840"/>
              </w:tabs>
              <w:ind w:left="220" w:right="-56" w:hangingChars="100" w:hanging="220"/>
              <w:jc w:val="left"/>
              <w:rPr>
                <w:rFonts w:ascii="ＭＳ 明朝" w:eastAsia="ＭＳ 明朝" w:hAnsi="ＭＳ 明朝"/>
                <w:sz w:val="22"/>
              </w:rPr>
            </w:pPr>
            <w:r w:rsidRPr="00B4285E">
              <w:rPr>
                <w:rFonts w:ascii="ＭＳ 明朝" w:eastAsia="ＭＳ 明朝" w:hAnsi="ＭＳ 明朝" w:hint="eastAsia"/>
                <w:sz w:val="22"/>
              </w:rPr>
              <w:t>２　市町村長は、前項の規定による指定をしたときは、当該推進法人の名称又は商号、住所及び事務所又は営業所の所在地を公示しなければならない。</w:t>
            </w:r>
          </w:p>
          <w:p w14:paraId="0DDA2754" w14:textId="77777777" w:rsidR="00B4285E" w:rsidRPr="00B4285E" w:rsidRDefault="00B4285E" w:rsidP="00B4285E">
            <w:pPr>
              <w:tabs>
                <w:tab w:val="left" w:pos="840"/>
              </w:tabs>
              <w:ind w:left="220" w:right="-56" w:hangingChars="100" w:hanging="220"/>
              <w:jc w:val="left"/>
              <w:rPr>
                <w:rFonts w:ascii="ＭＳ 明朝" w:eastAsia="ＭＳ 明朝" w:hAnsi="ＭＳ 明朝"/>
                <w:sz w:val="22"/>
              </w:rPr>
            </w:pPr>
            <w:r w:rsidRPr="00B4285E">
              <w:rPr>
                <w:rFonts w:ascii="ＭＳ 明朝" w:eastAsia="ＭＳ 明朝" w:hAnsi="ＭＳ 明朝" w:hint="eastAsia"/>
                <w:sz w:val="22"/>
              </w:rPr>
              <w:t>３　推進法人は、その名称若しくは商号、住所又は事務所若しくは営業所の所在地を変更するときは、あらかじめ、その旨を市町村長に届け出なければならない。</w:t>
            </w:r>
          </w:p>
          <w:p w14:paraId="052376B8" w14:textId="77777777" w:rsidR="00B4285E" w:rsidRDefault="00B4285E" w:rsidP="00B4285E">
            <w:pPr>
              <w:tabs>
                <w:tab w:val="left" w:pos="840"/>
              </w:tabs>
              <w:ind w:left="220" w:right="-56" w:hangingChars="100" w:hanging="220"/>
              <w:jc w:val="left"/>
              <w:rPr>
                <w:rFonts w:ascii="ＭＳ 明朝" w:eastAsia="ＭＳ 明朝" w:hAnsi="ＭＳ 明朝"/>
                <w:sz w:val="22"/>
              </w:rPr>
            </w:pPr>
            <w:r w:rsidRPr="00B4285E">
              <w:rPr>
                <w:rFonts w:ascii="ＭＳ 明朝" w:eastAsia="ＭＳ 明朝" w:hAnsi="ＭＳ 明朝" w:hint="eastAsia"/>
                <w:sz w:val="22"/>
              </w:rPr>
              <w:t>４　市町村長は、前項の規定による届出があったときは、当該届出に係る事項を公示しなければならない。</w:t>
            </w:r>
          </w:p>
          <w:p w14:paraId="4B8BA0F8" w14:textId="77777777" w:rsidR="00B4285E" w:rsidRPr="00B4285E" w:rsidRDefault="00B4285E" w:rsidP="00B4285E">
            <w:pPr>
              <w:tabs>
                <w:tab w:val="left" w:pos="840"/>
              </w:tabs>
              <w:ind w:left="220" w:right="-56" w:hangingChars="100" w:hanging="220"/>
              <w:jc w:val="left"/>
              <w:rPr>
                <w:rFonts w:ascii="ＭＳ 明朝" w:eastAsia="ＭＳ 明朝" w:hAnsi="ＭＳ 明朝"/>
                <w:sz w:val="22"/>
              </w:rPr>
            </w:pPr>
          </w:p>
          <w:p w14:paraId="3C8E22F9" w14:textId="77777777" w:rsidR="00B4285E" w:rsidRPr="00B4285E" w:rsidRDefault="00B4285E" w:rsidP="00B4285E">
            <w:pPr>
              <w:tabs>
                <w:tab w:val="left" w:pos="840"/>
              </w:tabs>
              <w:ind w:left="220" w:right="-56" w:hangingChars="100" w:hanging="220"/>
              <w:jc w:val="left"/>
              <w:rPr>
                <w:rFonts w:ascii="ＭＳ 明朝" w:eastAsia="ＭＳ 明朝" w:hAnsi="ＭＳ 明朝"/>
                <w:sz w:val="22"/>
              </w:rPr>
            </w:pPr>
            <w:r w:rsidRPr="00B4285E">
              <w:rPr>
                <w:rFonts w:ascii="ＭＳ 明朝" w:eastAsia="ＭＳ 明朝" w:hAnsi="ＭＳ 明朝" w:hint="eastAsia"/>
                <w:sz w:val="22"/>
              </w:rPr>
              <w:t>（推進法人の業務）</w:t>
            </w:r>
          </w:p>
          <w:p w14:paraId="33E071CA" w14:textId="77777777" w:rsidR="00B4285E" w:rsidRPr="00B4285E" w:rsidRDefault="00B4285E" w:rsidP="00B4285E">
            <w:pPr>
              <w:tabs>
                <w:tab w:val="left" w:pos="840"/>
              </w:tabs>
              <w:ind w:left="220" w:right="-56" w:hangingChars="100" w:hanging="220"/>
              <w:jc w:val="left"/>
              <w:rPr>
                <w:rFonts w:ascii="ＭＳ 明朝" w:eastAsia="ＭＳ 明朝" w:hAnsi="ＭＳ 明朝"/>
                <w:sz w:val="22"/>
              </w:rPr>
            </w:pPr>
            <w:r w:rsidRPr="00B4285E">
              <w:rPr>
                <w:rFonts w:ascii="ＭＳ 明朝" w:eastAsia="ＭＳ 明朝" w:hAnsi="ＭＳ 明朝" w:hint="eastAsia"/>
                <w:sz w:val="22"/>
              </w:rPr>
              <w:t>第四十八条　推進法人は、次に掲げる業務を行うものとする。</w:t>
            </w:r>
          </w:p>
          <w:p w14:paraId="447A293A" w14:textId="77777777" w:rsidR="00B4285E" w:rsidRPr="00B4285E" w:rsidRDefault="00B4285E" w:rsidP="00B4285E">
            <w:pPr>
              <w:tabs>
                <w:tab w:val="left" w:pos="840"/>
              </w:tabs>
              <w:ind w:leftChars="100" w:left="430" w:right="-56" w:hangingChars="100" w:hanging="220"/>
              <w:jc w:val="left"/>
              <w:rPr>
                <w:rFonts w:ascii="ＭＳ 明朝" w:eastAsia="ＭＳ 明朝" w:hAnsi="ＭＳ 明朝"/>
                <w:sz w:val="22"/>
              </w:rPr>
            </w:pPr>
            <w:r w:rsidRPr="00B4285E">
              <w:rPr>
                <w:rFonts w:ascii="ＭＳ 明朝" w:eastAsia="ＭＳ 明朝" w:hAnsi="ＭＳ 明朝" w:hint="eastAsia"/>
                <w:sz w:val="22"/>
              </w:rPr>
              <w:t>一　地域福利増進事業等を実施し、又は実施しようとする者に対し、情報の提供、相談その他の援助を行うこと。</w:t>
            </w:r>
          </w:p>
          <w:p w14:paraId="1D8C5D8E" w14:textId="77777777" w:rsidR="00B4285E" w:rsidRPr="00B4285E" w:rsidRDefault="00B4285E" w:rsidP="00B4285E">
            <w:pPr>
              <w:tabs>
                <w:tab w:val="left" w:pos="840"/>
              </w:tabs>
              <w:ind w:leftChars="100" w:left="210" w:right="-56"/>
              <w:jc w:val="left"/>
              <w:rPr>
                <w:rFonts w:ascii="ＭＳ 明朝" w:eastAsia="ＭＳ 明朝" w:hAnsi="ＭＳ 明朝"/>
                <w:sz w:val="22"/>
              </w:rPr>
            </w:pPr>
            <w:r w:rsidRPr="00B4285E">
              <w:rPr>
                <w:rFonts w:ascii="ＭＳ 明朝" w:eastAsia="ＭＳ 明朝" w:hAnsi="ＭＳ 明朝" w:hint="eastAsia"/>
                <w:sz w:val="22"/>
              </w:rPr>
              <w:t>二　地域福利増進事業を実施すること又は地域福利増進事業に参加すること。</w:t>
            </w:r>
          </w:p>
          <w:p w14:paraId="2CEDCF01" w14:textId="77777777" w:rsidR="00B4285E" w:rsidRPr="00B4285E" w:rsidRDefault="00B4285E" w:rsidP="00B4285E">
            <w:pPr>
              <w:tabs>
                <w:tab w:val="left" w:pos="840"/>
              </w:tabs>
              <w:ind w:leftChars="100" w:left="430" w:right="-56" w:hangingChars="100" w:hanging="220"/>
              <w:jc w:val="left"/>
              <w:rPr>
                <w:rFonts w:ascii="ＭＳ 明朝" w:eastAsia="ＭＳ 明朝" w:hAnsi="ＭＳ 明朝"/>
                <w:sz w:val="22"/>
              </w:rPr>
            </w:pPr>
            <w:r w:rsidRPr="00B4285E">
              <w:rPr>
                <w:rFonts w:ascii="ＭＳ 明朝" w:eastAsia="ＭＳ 明朝" w:hAnsi="ＭＳ 明朝" w:hint="eastAsia"/>
                <w:sz w:val="22"/>
              </w:rPr>
              <w:t>三　所有者不明土地（当該所有者不明土地に隣接する土地であって、地目、地形その他の条件が類似しているものを含む。以下この号において同じ。）の所有者に対し、当該所有者不明土地の管理の方法に関する情報の提供又は相談その他の当該所有者不明土地の適正な管理を図るために必要な援助を行うこと。</w:t>
            </w:r>
          </w:p>
          <w:p w14:paraId="3A2B189A" w14:textId="77777777" w:rsidR="00B4285E" w:rsidRPr="00B4285E" w:rsidRDefault="00B4285E" w:rsidP="00B4285E">
            <w:pPr>
              <w:tabs>
                <w:tab w:val="left" w:pos="840"/>
              </w:tabs>
              <w:ind w:leftChars="100" w:left="430" w:right="-56" w:hangingChars="100" w:hanging="220"/>
              <w:jc w:val="left"/>
              <w:rPr>
                <w:rFonts w:ascii="ＭＳ 明朝" w:eastAsia="ＭＳ 明朝" w:hAnsi="ＭＳ 明朝"/>
                <w:sz w:val="22"/>
              </w:rPr>
            </w:pPr>
            <w:r w:rsidRPr="00B4285E">
              <w:rPr>
                <w:rFonts w:ascii="ＭＳ 明朝" w:eastAsia="ＭＳ 明朝" w:hAnsi="ＭＳ 明朝" w:hint="eastAsia"/>
                <w:sz w:val="22"/>
              </w:rPr>
              <w:t>四　所有者不明土地の利用の円滑化又は管理の適正化を図るために必要な土地の取得、管理又は譲渡を行うこと。</w:t>
            </w:r>
          </w:p>
          <w:p w14:paraId="225BB17A" w14:textId="77777777" w:rsidR="00B4285E" w:rsidRPr="00B4285E" w:rsidRDefault="00B4285E" w:rsidP="00B4285E">
            <w:pPr>
              <w:tabs>
                <w:tab w:val="left" w:pos="840"/>
              </w:tabs>
              <w:ind w:leftChars="100" w:left="430" w:right="-56" w:hangingChars="100" w:hanging="220"/>
              <w:jc w:val="left"/>
              <w:rPr>
                <w:rFonts w:ascii="ＭＳ 明朝" w:eastAsia="ＭＳ 明朝" w:hAnsi="ＭＳ 明朝"/>
                <w:sz w:val="22"/>
              </w:rPr>
            </w:pPr>
            <w:r w:rsidRPr="00B4285E">
              <w:rPr>
                <w:rFonts w:ascii="ＭＳ 明朝" w:eastAsia="ＭＳ 明朝" w:hAnsi="ＭＳ 明朝" w:hint="eastAsia"/>
                <w:sz w:val="22"/>
              </w:rPr>
              <w:t>五　委託に基づき、地域福利増進事業等を実施しようとする区域内の土地その他の土地の土地所有者等の探索を行うこと。</w:t>
            </w:r>
          </w:p>
          <w:p w14:paraId="32B44D85" w14:textId="77777777" w:rsidR="00B4285E" w:rsidRPr="00B4285E" w:rsidRDefault="00B4285E" w:rsidP="0021106D">
            <w:pPr>
              <w:tabs>
                <w:tab w:val="left" w:pos="840"/>
              </w:tabs>
              <w:ind w:leftChars="100" w:left="430" w:right="-56" w:hangingChars="100" w:hanging="220"/>
              <w:jc w:val="left"/>
              <w:rPr>
                <w:rFonts w:ascii="ＭＳ 明朝" w:eastAsia="ＭＳ 明朝" w:hAnsi="ＭＳ 明朝"/>
                <w:sz w:val="22"/>
              </w:rPr>
            </w:pPr>
            <w:r w:rsidRPr="00B4285E">
              <w:rPr>
                <w:rFonts w:ascii="ＭＳ 明朝" w:eastAsia="ＭＳ 明朝" w:hAnsi="ＭＳ 明朝" w:hint="eastAsia"/>
                <w:sz w:val="22"/>
              </w:rPr>
              <w:lastRenderedPageBreak/>
              <w:t>六　低未利用土地の適正な利用及び管理の促進その他所有者不明土地の発生の抑制を図るために必要な事業又は事務を行うこと。</w:t>
            </w:r>
          </w:p>
          <w:p w14:paraId="4A0EA3A2" w14:textId="77777777" w:rsidR="00B4285E" w:rsidRPr="00B4285E" w:rsidRDefault="00B4285E" w:rsidP="00B4285E">
            <w:pPr>
              <w:tabs>
                <w:tab w:val="left" w:pos="840"/>
              </w:tabs>
              <w:ind w:leftChars="100" w:left="210" w:right="-56"/>
              <w:jc w:val="left"/>
              <w:rPr>
                <w:rFonts w:ascii="ＭＳ 明朝" w:eastAsia="ＭＳ 明朝" w:hAnsi="ＭＳ 明朝"/>
                <w:sz w:val="22"/>
              </w:rPr>
            </w:pPr>
            <w:r w:rsidRPr="00B4285E">
              <w:rPr>
                <w:rFonts w:ascii="ＭＳ 明朝" w:eastAsia="ＭＳ 明朝" w:hAnsi="ＭＳ 明朝" w:hint="eastAsia"/>
                <w:sz w:val="22"/>
              </w:rPr>
              <w:t>七　所有者不明土地の利用の円滑化等に関する調査研究を行うこと。</w:t>
            </w:r>
          </w:p>
          <w:p w14:paraId="2EA86029" w14:textId="77777777" w:rsidR="00B4285E" w:rsidRPr="00B4285E" w:rsidRDefault="00B4285E" w:rsidP="00B4285E">
            <w:pPr>
              <w:tabs>
                <w:tab w:val="left" w:pos="840"/>
              </w:tabs>
              <w:ind w:leftChars="100" w:left="210" w:right="-56"/>
              <w:jc w:val="left"/>
              <w:rPr>
                <w:rFonts w:ascii="ＭＳ 明朝" w:eastAsia="ＭＳ 明朝" w:hAnsi="ＭＳ 明朝"/>
                <w:sz w:val="22"/>
              </w:rPr>
            </w:pPr>
            <w:r w:rsidRPr="00B4285E">
              <w:rPr>
                <w:rFonts w:ascii="ＭＳ 明朝" w:eastAsia="ＭＳ 明朝" w:hAnsi="ＭＳ 明朝" w:hint="eastAsia"/>
                <w:sz w:val="22"/>
              </w:rPr>
              <w:t>八　所有者不明土地の利用の円滑化等に関する普及啓発を行うこと。</w:t>
            </w:r>
          </w:p>
          <w:p w14:paraId="79DEE456" w14:textId="46AB2DE6" w:rsidR="00925C5D" w:rsidRDefault="00B4285E" w:rsidP="00B4285E">
            <w:pPr>
              <w:tabs>
                <w:tab w:val="left" w:pos="840"/>
              </w:tabs>
              <w:ind w:leftChars="100" w:left="430" w:right="-56" w:hangingChars="100" w:hanging="220"/>
              <w:jc w:val="left"/>
              <w:rPr>
                <w:rFonts w:ascii="ＭＳ 明朝" w:eastAsia="ＭＳ 明朝" w:hAnsi="ＭＳ 明朝"/>
                <w:sz w:val="22"/>
              </w:rPr>
            </w:pPr>
            <w:r w:rsidRPr="00B4285E">
              <w:rPr>
                <w:rFonts w:ascii="ＭＳ 明朝" w:eastAsia="ＭＳ 明朝" w:hAnsi="ＭＳ 明朝" w:hint="eastAsia"/>
                <w:sz w:val="22"/>
              </w:rPr>
              <w:t>九　前各号に掲げるもののほか、所有者不明土地の利用の円滑化等を図るために必要な事業又は事務を行うこと。</w:t>
            </w:r>
          </w:p>
        </w:tc>
      </w:tr>
      <w:bookmarkEnd w:id="38"/>
    </w:tbl>
    <w:p w14:paraId="7A35A839" w14:textId="77777777" w:rsidR="00925C5D" w:rsidRDefault="00925C5D" w:rsidP="003D2478">
      <w:pPr>
        <w:ind w:leftChars="500" w:left="1160" w:hangingChars="50" w:hanging="110"/>
        <w:jc w:val="left"/>
        <w:rPr>
          <w:rFonts w:asciiTheme="minorEastAsia" w:hAnsiTheme="minorEastAsia"/>
          <w:sz w:val="22"/>
        </w:rPr>
      </w:pPr>
    </w:p>
    <w:p w14:paraId="3C8DF1B5" w14:textId="77777777" w:rsidR="0021106D" w:rsidRDefault="0021106D" w:rsidP="0021106D">
      <w:pPr>
        <w:ind w:leftChars="350" w:left="735" w:firstLineChars="100" w:firstLine="220"/>
        <w:jc w:val="left"/>
        <w:rPr>
          <w:rFonts w:asciiTheme="minorEastAsia" w:hAnsiTheme="minorEastAsia"/>
          <w:bCs/>
          <w:sz w:val="22"/>
        </w:rPr>
      </w:pPr>
      <w:r>
        <w:rPr>
          <w:rFonts w:asciiTheme="minorEastAsia" w:hAnsiTheme="minorEastAsia" w:hint="eastAsia"/>
          <w:bCs/>
          <w:sz w:val="22"/>
        </w:rPr>
        <w:t>こうした地域での利用を促進するためには、国庫帰属した土地の情報開示のあり方も重要になる。仮に、各管理庁が土地の処分を行う場合も、できる限り地域の意向が反映されるような仕組みが用意されることが望ましい。</w:t>
      </w:r>
    </w:p>
    <w:p w14:paraId="39BD4728" w14:textId="2E0AC071" w:rsidR="00B4285E" w:rsidRDefault="0021106D" w:rsidP="0021106D">
      <w:pPr>
        <w:ind w:leftChars="350" w:left="735" w:firstLineChars="100" w:firstLine="220"/>
        <w:jc w:val="left"/>
        <w:rPr>
          <w:rFonts w:asciiTheme="minorEastAsia" w:hAnsiTheme="minorEastAsia"/>
          <w:sz w:val="22"/>
        </w:rPr>
      </w:pPr>
      <w:r>
        <w:rPr>
          <w:rFonts w:asciiTheme="minorEastAsia" w:hAnsiTheme="minorEastAsia" w:hint="eastAsia"/>
          <w:bCs/>
          <w:sz w:val="22"/>
        </w:rPr>
        <w:t>今後、施行</w:t>
      </w:r>
      <w:r>
        <w:rPr>
          <w:rFonts w:hint="eastAsia"/>
          <w:bCs/>
          <w:sz w:val="22"/>
        </w:rPr>
        <w:t>5</w:t>
      </w:r>
      <w:r>
        <w:rPr>
          <w:rFonts w:hint="eastAsia"/>
          <w:bCs/>
          <w:sz w:val="22"/>
        </w:rPr>
        <w:t>年後の見直しに向けて議論を進めていくにあたっては、国庫帰属による費用（管理コスト）と効果（所有者不明土地の発生抑制）を検証し、国がどのような土地をどれだけ受け入れていくべきか議論を深めていく必要がある。（財政制度等審議会国有財産分科会（</w:t>
      </w:r>
      <w:r>
        <w:rPr>
          <w:rFonts w:hint="eastAsia"/>
          <w:bCs/>
          <w:sz w:val="22"/>
        </w:rPr>
        <w:t>2024</w:t>
      </w:r>
      <w:r>
        <w:rPr>
          <w:rFonts w:hint="eastAsia"/>
          <w:bCs/>
          <w:sz w:val="22"/>
        </w:rPr>
        <w:t>年</w:t>
      </w:r>
      <w:r>
        <w:rPr>
          <w:rFonts w:hint="eastAsia"/>
          <w:bCs/>
          <w:sz w:val="22"/>
        </w:rPr>
        <w:t>6</w:t>
      </w:r>
      <w:r>
        <w:rPr>
          <w:rFonts w:hint="eastAsia"/>
          <w:bCs/>
          <w:sz w:val="22"/>
        </w:rPr>
        <w:t>月</w:t>
      </w:r>
      <w:r>
        <w:rPr>
          <w:rFonts w:hint="eastAsia"/>
          <w:bCs/>
          <w:sz w:val="22"/>
        </w:rPr>
        <w:t>4</w:t>
      </w:r>
      <w:r>
        <w:rPr>
          <w:rFonts w:hint="eastAsia"/>
          <w:bCs/>
          <w:sz w:val="22"/>
        </w:rPr>
        <w:t>日）議事録（議題（</w:t>
      </w:r>
      <w:r>
        <w:rPr>
          <w:rFonts w:hint="eastAsia"/>
          <w:bCs/>
          <w:sz w:val="22"/>
        </w:rPr>
        <w:t>1</w:t>
      </w:r>
      <w:r>
        <w:rPr>
          <w:rFonts w:hint="eastAsia"/>
          <w:bCs/>
          <w:sz w:val="22"/>
        </w:rPr>
        <w:t>）「所有者不明土地等対策への対応状況について」）参照。）</w:t>
      </w:r>
      <w:r w:rsidR="004A1357">
        <w:rPr>
          <w:rFonts w:hint="eastAsia"/>
          <w:bCs/>
          <w:sz w:val="22"/>
        </w:rPr>
        <w:t>その際には、国庫帰属した土地の利用によって地域にもたらされる公共的な価値をどう評価するかも論点の１つとなろう。</w:t>
      </w:r>
    </w:p>
    <w:p w14:paraId="4698A160" w14:textId="77777777" w:rsidR="00B4285E" w:rsidRDefault="00B4285E" w:rsidP="003D2478">
      <w:pPr>
        <w:ind w:leftChars="500" w:left="1160" w:hangingChars="50" w:hanging="110"/>
        <w:jc w:val="left"/>
        <w:rPr>
          <w:rFonts w:asciiTheme="minorEastAsia" w:hAnsiTheme="minorEastAsia"/>
          <w:sz w:val="22"/>
        </w:rPr>
      </w:pPr>
    </w:p>
    <w:p w14:paraId="4FB28A3C" w14:textId="638C4D55" w:rsidR="00907936" w:rsidRPr="001528B3" w:rsidRDefault="00907936" w:rsidP="00907936">
      <w:pPr>
        <w:jc w:val="left"/>
        <w:rPr>
          <w:rFonts w:asciiTheme="minorEastAsia" w:hAnsiTheme="minorEastAsia"/>
          <w:b/>
          <w:sz w:val="24"/>
          <w:szCs w:val="24"/>
        </w:rPr>
      </w:pPr>
      <w:r w:rsidRPr="001528B3">
        <w:rPr>
          <w:rFonts w:asciiTheme="minorEastAsia" w:hAnsiTheme="minorEastAsia" w:hint="eastAsia"/>
          <w:b/>
          <w:sz w:val="24"/>
          <w:szCs w:val="24"/>
        </w:rPr>
        <w:t xml:space="preserve">　 </w:t>
      </w:r>
      <w:r>
        <w:rPr>
          <w:rFonts w:asciiTheme="minorEastAsia" w:hAnsiTheme="minorEastAsia" w:hint="eastAsia"/>
          <w:b/>
          <w:sz w:val="24"/>
          <w:szCs w:val="24"/>
        </w:rPr>
        <w:t>Ⅴ</w:t>
      </w:r>
      <w:r w:rsidRPr="001528B3">
        <w:rPr>
          <w:rFonts w:asciiTheme="minorEastAsia" w:hAnsiTheme="minorEastAsia" w:hint="eastAsia"/>
          <w:b/>
          <w:sz w:val="24"/>
          <w:szCs w:val="24"/>
        </w:rPr>
        <w:t xml:space="preserve"> </w:t>
      </w:r>
      <w:r>
        <w:rPr>
          <w:rFonts w:asciiTheme="minorEastAsia" w:hAnsiTheme="minorEastAsia" w:hint="eastAsia"/>
          <w:b/>
          <w:sz w:val="24"/>
          <w:szCs w:val="24"/>
        </w:rPr>
        <w:t>新たな土地ガバナンスへの示唆</w:t>
      </w:r>
    </w:p>
    <w:p w14:paraId="621CA84F" w14:textId="55FAF53E" w:rsidR="00F65E73" w:rsidRDefault="00907936" w:rsidP="00907936">
      <w:pPr>
        <w:tabs>
          <w:tab w:val="left" w:pos="1050"/>
        </w:tabs>
        <w:ind w:leftChars="250" w:left="525" w:firstLineChars="100" w:firstLine="220"/>
        <w:jc w:val="left"/>
        <w:rPr>
          <w:rFonts w:asciiTheme="minorEastAsia" w:hAnsiTheme="minorEastAsia"/>
          <w:sz w:val="22"/>
        </w:rPr>
      </w:pPr>
      <w:r>
        <w:rPr>
          <w:rFonts w:asciiTheme="minorEastAsia" w:hAnsiTheme="minorEastAsia" w:hint="eastAsia"/>
          <w:sz w:val="22"/>
        </w:rPr>
        <w:t>ここまで本稿では、本制度の現状と国庫帰属した後の土地の利用・管理について考察を試みた。本制度の全体を見渡すと、その運用には土地所有者、法務局をはじめ、管理庁（財務局、地方農政局、森林管理局）、市町村、地域住民・ＮＰＯ等、様々な主体の連携が必要であることがわかる。そこで、本稿の最後に、土地の適切な利用・管理に</w:t>
      </w:r>
      <w:r w:rsidR="00F65E73">
        <w:rPr>
          <w:rFonts w:asciiTheme="minorEastAsia" w:hAnsiTheme="minorEastAsia" w:hint="eastAsia"/>
          <w:sz w:val="22"/>
        </w:rPr>
        <w:t>向けた役割分担 ― 土地ガバナンスの観点から若干の検討を加える。</w:t>
      </w:r>
    </w:p>
    <w:p w14:paraId="147AEF8B" w14:textId="0586E250" w:rsidR="00F65E73" w:rsidRDefault="00F65E73" w:rsidP="00F65E73">
      <w:pPr>
        <w:tabs>
          <w:tab w:val="left" w:pos="1050"/>
        </w:tabs>
        <w:ind w:leftChars="250" w:left="525" w:firstLineChars="100" w:firstLine="220"/>
        <w:jc w:val="left"/>
        <w:rPr>
          <w:sz w:val="22"/>
        </w:rPr>
      </w:pPr>
      <w:r>
        <w:rPr>
          <w:rFonts w:asciiTheme="minorEastAsia" w:hAnsiTheme="minorEastAsia" w:hint="eastAsia"/>
          <w:sz w:val="22"/>
        </w:rPr>
        <w:t>本制度の運用にあたり、全国</w:t>
      </w:r>
      <w:r>
        <w:rPr>
          <w:rFonts w:hint="eastAsia"/>
          <w:sz w:val="22"/>
        </w:rPr>
        <w:t>50</w:t>
      </w:r>
      <w:r>
        <w:rPr>
          <w:rFonts w:hint="eastAsia"/>
          <w:sz w:val="22"/>
        </w:rPr>
        <w:t>カ所の法務局では、登記官を含む担当者が窓口に常駐し、申請内容の審査や審査過程における市町村への情報照会を行っている。各法務局が所有者や市町村との連携役を担うことで、市町村に実務上の過度な負担をか</w:t>
      </w:r>
      <w:r w:rsidR="005C5600">
        <w:rPr>
          <w:rFonts w:hint="eastAsia"/>
          <w:sz w:val="22"/>
        </w:rPr>
        <w:t>け</w:t>
      </w:r>
      <w:r>
        <w:rPr>
          <w:rFonts w:hint="eastAsia"/>
          <w:sz w:val="22"/>
        </w:rPr>
        <w:t>ることなく、全国各地で標準的な制度運用が可能となっていると見られる。また、前述（Ⅲ）のとおり、各法務局が所有者の相談対応や関係機関への情報提供も行うことで、結果的に省庁間や国と地方の連携のハブとなっていることは興味深い。</w:t>
      </w:r>
    </w:p>
    <w:p w14:paraId="205CE9EA" w14:textId="50A5A1D0" w:rsidR="00F65E73" w:rsidRDefault="00F65E73" w:rsidP="00F65E73">
      <w:pPr>
        <w:tabs>
          <w:tab w:val="left" w:pos="1050"/>
        </w:tabs>
        <w:ind w:leftChars="250" w:left="525" w:firstLineChars="100" w:firstLine="220"/>
        <w:jc w:val="left"/>
        <w:rPr>
          <w:sz w:val="22"/>
        </w:rPr>
      </w:pPr>
      <w:r>
        <w:rPr>
          <w:rFonts w:hint="eastAsia"/>
          <w:sz w:val="22"/>
        </w:rPr>
        <w:t>本制度が施行から１年半あまりで一定の実績を上げている背景には、土地を手放したいという所有者のニーズの高さに加えて、こうした運用体制が奏功している部分もあろう。</w:t>
      </w:r>
    </w:p>
    <w:p w14:paraId="27BB7924" w14:textId="0001491B" w:rsidR="005C5600" w:rsidRDefault="003D4229" w:rsidP="00F65E73">
      <w:pPr>
        <w:tabs>
          <w:tab w:val="left" w:pos="1050"/>
        </w:tabs>
        <w:ind w:leftChars="250" w:left="525" w:firstLineChars="100" w:firstLine="220"/>
        <w:jc w:val="left"/>
        <w:rPr>
          <w:sz w:val="22"/>
        </w:rPr>
      </w:pPr>
      <w:r>
        <w:rPr>
          <w:rFonts w:hint="eastAsia"/>
          <w:sz w:val="22"/>
        </w:rPr>
        <w:t>人口減少が進む中、土地の適切な利用・管理のためには、土地所有者はもとより、国、地方公共団体、地域コミュニティ等の民間、そして、法律・不動産実務の専門家など多主体の連携が不可欠である。他方、分業と異動を前提とした現在の情勢機関において、連携体制を安定的に維持することは容易ではない。そうした中、本制度では、</w:t>
      </w:r>
      <w:r w:rsidR="0010342E">
        <w:rPr>
          <w:rFonts w:hint="eastAsia"/>
          <w:sz w:val="22"/>
        </w:rPr>
        <w:t>各地の法務局に明確に拠点を定めたことで、広域における連携機能（コーディネート力）、専門性、継続性が確保され、制度の安定的な運用が一定程度可能となったといえよう。この点は、今後の土地政策の推進体制のあり方を考える上で示唆的である。</w:t>
      </w:r>
    </w:p>
    <w:p w14:paraId="587F89E8" w14:textId="77777777" w:rsidR="0010342E" w:rsidRDefault="0010342E" w:rsidP="00F65E73">
      <w:pPr>
        <w:tabs>
          <w:tab w:val="left" w:pos="1050"/>
        </w:tabs>
        <w:ind w:leftChars="250" w:left="525" w:firstLineChars="100" w:firstLine="220"/>
        <w:jc w:val="left"/>
        <w:rPr>
          <w:sz w:val="22"/>
        </w:rPr>
      </w:pPr>
    </w:p>
    <w:p w14:paraId="6A35F7F7" w14:textId="07B7683A" w:rsidR="00382937" w:rsidRPr="001528B3" w:rsidRDefault="00382937" w:rsidP="00382937">
      <w:pPr>
        <w:jc w:val="left"/>
        <w:rPr>
          <w:rFonts w:asciiTheme="minorEastAsia" w:hAnsiTheme="minorEastAsia"/>
          <w:b/>
          <w:sz w:val="24"/>
          <w:szCs w:val="24"/>
        </w:rPr>
      </w:pPr>
      <w:r w:rsidRPr="001528B3">
        <w:rPr>
          <w:rFonts w:asciiTheme="minorEastAsia" w:hAnsiTheme="minorEastAsia" w:hint="eastAsia"/>
          <w:b/>
          <w:sz w:val="24"/>
          <w:szCs w:val="24"/>
        </w:rPr>
        <w:lastRenderedPageBreak/>
        <w:t xml:space="preserve">　 </w:t>
      </w:r>
      <w:r>
        <w:rPr>
          <w:rFonts w:asciiTheme="minorEastAsia" w:hAnsiTheme="minorEastAsia" w:hint="eastAsia"/>
          <w:b/>
          <w:sz w:val="24"/>
          <w:szCs w:val="24"/>
        </w:rPr>
        <w:t>Ⅵ</w:t>
      </w:r>
      <w:r w:rsidRPr="001528B3">
        <w:rPr>
          <w:rFonts w:asciiTheme="minorEastAsia" w:hAnsiTheme="minorEastAsia" w:hint="eastAsia"/>
          <w:b/>
          <w:sz w:val="24"/>
          <w:szCs w:val="24"/>
        </w:rPr>
        <w:t xml:space="preserve"> </w:t>
      </w:r>
      <w:r>
        <w:rPr>
          <w:rFonts w:asciiTheme="minorEastAsia" w:hAnsiTheme="minorEastAsia" w:hint="eastAsia"/>
          <w:b/>
          <w:sz w:val="24"/>
          <w:szCs w:val="24"/>
        </w:rPr>
        <w:t>おわりに</w:t>
      </w:r>
    </w:p>
    <w:p w14:paraId="3376B724" w14:textId="6038B786" w:rsidR="00382937" w:rsidRDefault="00382937" w:rsidP="00382937">
      <w:pPr>
        <w:tabs>
          <w:tab w:val="left" w:pos="1050"/>
        </w:tabs>
        <w:ind w:leftChars="250" w:left="525" w:firstLineChars="100" w:firstLine="220"/>
        <w:jc w:val="left"/>
        <w:rPr>
          <w:sz w:val="22"/>
        </w:rPr>
      </w:pPr>
      <w:r>
        <w:rPr>
          <w:rFonts w:hint="eastAsia"/>
          <w:sz w:val="22"/>
        </w:rPr>
        <w:t>2025</w:t>
      </w:r>
      <w:r>
        <w:rPr>
          <w:rFonts w:hint="eastAsia"/>
          <w:sz w:val="22"/>
        </w:rPr>
        <w:t>年に団塊世代が</w:t>
      </w:r>
      <w:r>
        <w:rPr>
          <w:rFonts w:hint="eastAsia"/>
          <w:sz w:val="22"/>
        </w:rPr>
        <w:t>75</w:t>
      </w:r>
      <w:r>
        <w:rPr>
          <w:rFonts w:hint="eastAsia"/>
          <w:sz w:val="22"/>
        </w:rPr>
        <w:t>歳</w:t>
      </w:r>
      <w:r w:rsidR="00313DDB">
        <w:rPr>
          <w:rFonts w:hint="eastAsia"/>
          <w:sz w:val="22"/>
        </w:rPr>
        <w:t>以上</w:t>
      </w:r>
      <w:r>
        <w:rPr>
          <w:rFonts w:hint="eastAsia"/>
          <w:sz w:val="22"/>
        </w:rPr>
        <w:t>となり、土地の相続に直面する人は今後ますます増えると見込まれる。土地とは私的所有権の対象であると同時に公共性の高い財であり、一人ひとりの利用・管理の積み重ねが、やがて地域の土地利用や災害復旧、さらには国土管理の問題へと繋がっていく。土地を手放したいというニーズが高まる中、土地の相続はもはや個人だけの問題ではなく、スピード感をもって社会で支え合っていくべき社会課題であるといえよう。</w:t>
      </w:r>
    </w:p>
    <w:p w14:paraId="58204C05" w14:textId="19533410" w:rsidR="00382937" w:rsidRDefault="00EC0237" w:rsidP="00382937">
      <w:pPr>
        <w:tabs>
          <w:tab w:val="left" w:pos="1050"/>
        </w:tabs>
        <w:ind w:leftChars="250" w:left="525" w:firstLineChars="100" w:firstLine="220"/>
        <w:jc w:val="left"/>
        <w:rPr>
          <w:rFonts w:asciiTheme="minorEastAsia" w:hAnsiTheme="minorEastAsia"/>
          <w:sz w:val="22"/>
        </w:rPr>
      </w:pPr>
      <w:r>
        <w:rPr>
          <w:rFonts w:hint="eastAsia"/>
          <w:sz w:val="22"/>
        </w:rPr>
        <w:t>本制度はそうした時代の要請の中で生まれた仕組みである。その現状からは、本稿で見たように様々な課題と可能性が明らかになってきている。施行</w:t>
      </w:r>
      <w:r>
        <w:rPr>
          <w:rFonts w:hint="eastAsia"/>
          <w:sz w:val="22"/>
        </w:rPr>
        <w:t>5</w:t>
      </w:r>
      <w:r>
        <w:rPr>
          <w:rFonts w:hint="eastAsia"/>
          <w:sz w:val="22"/>
        </w:rPr>
        <w:t>年後の見直しに</w:t>
      </w:r>
      <w:r w:rsidR="00270F59">
        <w:rPr>
          <w:rFonts w:hint="eastAsia"/>
          <w:sz w:val="22"/>
        </w:rPr>
        <w:t>向け、土地の要件や負担金のあり方をはじめ、所有者不明土地問題の全体像を見渡した建設的な議論が進むことが望まれる。</w:t>
      </w:r>
    </w:p>
    <w:p w14:paraId="1159A3F7" w14:textId="1334D21F" w:rsidR="00B4285E" w:rsidRDefault="00907936" w:rsidP="00F675EB">
      <w:pPr>
        <w:tabs>
          <w:tab w:val="left" w:pos="1050"/>
        </w:tabs>
        <w:ind w:leftChars="250" w:left="525" w:firstLineChars="100" w:firstLine="220"/>
        <w:jc w:val="left"/>
        <w:rPr>
          <w:rFonts w:asciiTheme="minorEastAsia" w:hAnsiTheme="minorEastAsia"/>
          <w:sz w:val="22"/>
        </w:rPr>
      </w:pPr>
      <w:r>
        <w:rPr>
          <w:rFonts w:asciiTheme="minorEastAsia" w:hAnsiTheme="minorEastAsia" w:hint="eastAsia"/>
          <w:sz w:val="22"/>
        </w:rPr>
        <w:t xml:space="preserve">　　　</w:t>
      </w:r>
    </w:p>
    <w:p w14:paraId="1F5DFB0C" w14:textId="59BDB29C" w:rsidR="003E3BD2" w:rsidRDefault="00536112" w:rsidP="00D71485">
      <w:pPr>
        <w:jc w:val="left"/>
        <w:rPr>
          <w:rFonts w:asciiTheme="minorEastAsia" w:hAnsiTheme="minorEastAsia"/>
          <w:sz w:val="22"/>
        </w:rPr>
      </w:pPr>
      <w:r>
        <w:rPr>
          <w:rFonts w:asciiTheme="minorEastAsia" w:hAnsiTheme="minorEastAsia"/>
          <w:sz w:val="24"/>
          <w:szCs w:val="24"/>
        </w:rPr>
        <w:t xml:space="preserve">☆ </w:t>
      </w:r>
      <w:r w:rsidR="003E3BD2" w:rsidRPr="003E3BD2">
        <w:rPr>
          <w:rFonts w:asciiTheme="minorEastAsia" w:hAnsiTheme="minorEastAsia" w:hint="eastAsia"/>
          <w:sz w:val="22"/>
        </w:rPr>
        <w:t>相続</w:t>
      </w:r>
      <w:r w:rsidR="003E3BD2">
        <w:rPr>
          <w:rFonts w:asciiTheme="minorEastAsia" w:hAnsiTheme="minorEastAsia" w:hint="eastAsia"/>
          <w:sz w:val="22"/>
        </w:rPr>
        <w:t>土地国庫帰属制度については、売買できない、管理が難しい</w:t>
      </w:r>
      <w:r w:rsidR="0010774B">
        <w:rPr>
          <w:rFonts w:asciiTheme="minorEastAsia" w:hAnsiTheme="minorEastAsia" w:hint="eastAsia"/>
          <w:sz w:val="22"/>
        </w:rPr>
        <w:t>土地でも国庫帰属できると国はその要件を示したが、法務局への事前相談３万６２９３件のうち帰属したものは９７３件と、３％程度にすぎない。もっと簡略化した市町村帰属制度を創設</w:t>
      </w:r>
      <w:r w:rsidR="00757715">
        <w:rPr>
          <w:rFonts w:asciiTheme="minorEastAsia" w:hAnsiTheme="minorEastAsia" w:hint="eastAsia"/>
          <w:sz w:val="22"/>
        </w:rPr>
        <w:t>できないか？</w:t>
      </w:r>
    </w:p>
    <w:p w14:paraId="2C90159A" w14:textId="491A16C6" w:rsidR="00757715" w:rsidRDefault="00757715" w:rsidP="00D71485">
      <w:pPr>
        <w:jc w:val="left"/>
        <w:rPr>
          <w:rFonts w:asciiTheme="minorEastAsia" w:hAnsiTheme="minorEastAsia"/>
          <w:sz w:val="22"/>
        </w:rPr>
      </w:pPr>
      <w:r>
        <w:rPr>
          <w:rFonts w:asciiTheme="minorEastAsia" w:hAnsiTheme="minorEastAsia" w:hint="eastAsia"/>
          <w:sz w:val="22"/>
        </w:rPr>
        <w:t xml:space="preserve">　令和３年の民法改正については、相続開始から１０年経過すると、法定相続分か</w:t>
      </w:r>
      <w:r w:rsidR="004D1CA7">
        <w:rPr>
          <w:rFonts w:asciiTheme="minorEastAsia" w:hAnsiTheme="minorEastAsia" w:hint="eastAsia"/>
          <w:sz w:val="22"/>
        </w:rPr>
        <w:t>、</w:t>
      </w:r>
      <w:r>
        <w:rPr>
          <w:rFonts w:asciiTheme="minorEastAsia" w:hAnsiTheme="minorEastAsia" w:hint="eastAsia"/>
          <w:sz w:val="22"/>
        </w:rPr>
        <w:t>遺言による指定相続分になるという。つまり、特別</w:t>
      </w:r>
      <w:r w:rsidR="000806F4">
        <w:rPr>
          <w:rFonts w:asciiTheme="minorEastAsia" w:hAnsiTheme="minorEastAsia" w:hint="eastAsia"/>
          <w:sz w:val="22"/>
        </w:rPr>
        <w:t>受</w:t>
      </w:r>
      <w:r>
        <w:rPr>
          <w:rFonts w:asciiTheme="minorEastAsia" w:hAnsiTheme="minorEastAsia" w:hint="eastAsia"/>
          <w:sz w:val="22"/>
        </w:rPr>
        <w:t>益や寄与分を計算した具体的相続分でなくなる。これは遺産分割の基準を定めた民法９０６条に反しないか？　さらに特別の寄与制度を創設した民法１０５０条</w:t>
      </w:r>
      <w:r w:rsidR="004A1745">
        <w:rPr>
          <w:rFonts w:asciiTheme="minorEastAsia" w:hAnsiTheme="minorEastAsia" w:hint="eastAsia"/>
          <w:sz w:val="22"/>
        </w:rPr>
        <w:t>に反しないか？</w:t>
      </w:r>
      <w:r w:rsidR="00CF136A">
        <w:rPr>
          <w:rFonts w:asciiTheme="minorEastAsia" w:hAnsiTheme="minorEastAsia" w:hint="eastAsia"/>
          <w:sz w:val="22"/>
        </w:rPr>
        <w:t xml:space="preserve">　</w:t>
      </w:r>
      <w:r w:rsidR="001874CD">
        <w:rPr>
          <w:rFonts w:asciiTheme="minorEastAsia" w:hAnsiTheme="minorEastAsia" w:hint="eastAsia"/>
          <w:sz w:val="22"/>
        </w:rPr>
        <w:t>相続登記の義務化に期待したいが、住所</w:t>
      </w:r>
      <w:r w:rsidR="004D1CA7">
        <w:rPr>
          <w:rFonts w:asciiTheme="minorEastAsia" w:hAnsiTheme="minorEastAsia" w:hint="eastAsia"/>
          <w:sz w:val="22"/>
        </w:rPr>
        <w:t>等</w:t>
      </w:r>
      <w:r w:rsidR="001874CD">
        <w:rPr>
          <w:rFonts w:asciiTheme="minorEastAsia" w:hAnsiTheme="minorEastAsia" w:hint="eastAsia"/>
          <w:sz w:val="22"/>
        </w:rPr>
        <w:t>変更</w:t>
      </w:r>
      <w:r w:rsidR="004D1CA7">
        <w:rPr>
          <w:rFonts w:asciiTheme="minorEastAsia" w:hAnsiTheme="minorEastAsia" w:hint="eastAsia"/>
          <w:sz w:val="22"/>
        </w:rPr>
        <w:t>登記の義務化と同様に、罰則規定の効果が気になる。そこで、職権による住所等変更登記に期待したい。また、職権により所有者の死亡も登記簿に明記できるようにしてほしい。</w:t>
      </w:r>
    </w:p>
    <w:p w14:paraId="2BE0AF2B" w14:textId="2E246C1B" w:rsidR="004D1CA7" w:rsidRDefault="004D1CA7" w:rsidP="00D71485">
      <w:pPr>
        <w:jc w:val="left"/>
        <w:rPr>
          <w:rFonts w:asciiTheme="minorEastAsia" w:hAnsiTheme="minorEastAsia"/>
          <w:sz w:val="22"/>
        </w:rPr>
      </w:pPr>
      <w:r>
        <w:rPr>
          <w:rFonts w:asciiTheme="minorEastAsia" w:hAnsiTheme="minorEastAsia" w:hint="eastAsia"/>
          <w:sz w:val="22"/>
        </w:rPr>
        <w:t xml:space="preserve">　</w:t>
      </w:r>
      <w:r w:rsidR="003776DF">
        <w:rPr>
          <w:rFonts w:asciiTheme="minorEastAsia" w:hAnsiTheme="minorEastAsia" w:hint="eastAsia"/>
          <w:sz w:val="22"/>
        </w:rPr>
        <w:t>所有者不明土地・建物管理命令については、「裁判所は、所有者不明土地（建物）において、管理命令をする場合には、管理人を選任しなければならない。」</w:t>
      </w:r>
      <w:r w:rsidR="009C3795">
        <w:rPr>
          <w:rFonts w:asciiTheme="minorEastAsia" w:hAnsiTheme="minorEastAsia" w:hint="eastAsia"/>
          <w:sz w:val="22"/>
        </w:rPr>
        <w:t>とあるが、その選任基準が分からない。又、管理人の保存行為と管理行為を超える行為（処分行為）</w:t>
      </w:r>
      <w:r w:rsidR="00495B6A">
        <w:rPr>
          <w:rFonts w:asciiTheme="minorEastAsia" w:hAnsiTheme="minorEastAsia" w:hint="eastAsia"/>
          <w:sz w:val="22"/>
        </w:rPr>
        <w:t>については、「裁判所の許可を得なければならない」とあるが、その許可基準</w:t>
      </w:r>
      <w:r w:rsidR="00B54A6E">
        <w:rPr>
          <w:rFonts w:asciiTheme="minorEastAsia" w:hAnsiTheme="minorEastAsia" w:hint="eastAsia"/>
          <w:sz w:val="22"/>
        </w:rPr>
        <w:t>も</w:t>
      </w:r>
      <w:r w:rsidR="00495B6A">
        <w:rPr>
          <w:rFonts w:asciiTheme="minorEastAsia" w:hAnsiTheme="minorEastAsia" w:hint="eastAsia"/>
          <w:sz w:val="22"/>
        </w:rPr>
        <w:t>条文では、分からない。</w:t>
      </w:r>
    </w:p>
    <w:p w14:paraId="207CBE71" w14:textId="6521FE14" w:rsidR="00B54A6E" w:rsidRDefault="00B54A6E" w:rsidP="00D71485">
      <w:pPr>
        <w:jc w:val="left"/>
        <w:rPr>
          <w:rFonts w:asciiTheme="minorEastAsia" w:hAnsiTheme="minorEastAsia"/>
          <w:sz w:val="22"/>
        </w:rPr>
      </w:pPr>
      <w:r>
        <w:rPr>
          <w:rFonts w:asciiTheme="minorEastAsia" w:hAnsiTheme="minorEastAsia" w:hint="eastAsia"/>
          <w:sz w:val="22"/>
        </w:rPr>
        <w:t xml:space="preserve">　分筆は管理行為なので、共有者の持ち分の過半数で可能だと思うが、統一されてるだろうか？</w:t>
      </w:r>
      <w:r w:rsidR="00F03406">
        <w:rPr>
          <w:rFonts w:asciiTheme="minorEastAsia" w:hAnsiTheme="minorEastAsia" w:hint="eastAsia"/>
          <w:sz w:val="22"/>
        </w:rPr>
        <w:t>境界確認も内容が管理行為なら、共有者の持ち分の過半数で可能だと思うが、どうか？</w:t>
      </w:r>
    </w:p>
    <w:p w14:paraId="4CD779A0" w14:textId="5BB6A41E" w:rsidR="00F03406" w:rsidRPr="00B54A6E" w:rsidRDefault="00522BE0" w:rsidP="00D71485">
      <w:pPr>
        <w:jc w:val="left"/>
        <w:rPr>
          <w:rFonts w:asciiTheme="minorEastAsia" w:hAnsiTheme="minorEastAsia"/>
          <w:b/>
          <w:sz w:val="22"/>
          <w:bdr w:val="single" w:sz="4" w:space="0" w:color="auto"/>
        </w:rPr>
      </w:pPr>
      <w:r>
        <w:rPr>
          <w:rFonts w:asciiTheme="minorEastAsia" w:hAnsiTheme="minorEastAsia" w:hint="eastAsia"/>
          <w:sz w:val="22"/>
        </w:rPr>
        <w:t>竹木の枝も木も、境界線を越えているときは切り取ることができるが、境界線が明確でないときは、どうするか？　代理人が土地家屋調査士なら、ほぼほぼ、このあたりと示すことができると思いますが、どうでしょう？</w:t>
      </w:r>
    </w:p>
    <w:p w14:paraId="30010DB9" w14:textId="77777777" w:rsidR="003E3BD2" w:rsidRPr="003E3BD2" w:rsidRDefault="003E3BD2" w:rsidP="00D71485">
      <w:pPr>
        <w:jc w:val="left"/>
        <w:rPr>
          <w:rFonts w:asciiTheme="minorEastAsia" w:hAnsiTheme="minorEastAsia"/>
          <w:b/>
          <w:sz w:val="24"/>
          <w:szCs w:val="24"/>
          <w:bdr w:val="single" w:sz="4" w:space="0" w:color="auto"/>
        </w:rPr>
      </w:pPr>
    </w:p>
    <w:p w14:paraId="628BFFC3" w14:textId="77777777" w:rsidR="00536112" w:rsidRPr="00536112" w:rsidRDefault="00536112" w:rsidP="00536112">
      <w:pPr>
        <w:jc w:val="left"/>
        <w:rPr>
          <w:rFonts w:asciiTheme="minorEastAsia" w:hAnsiTheme="minorEastAsia"/>
          <w:sz w:val="22"/>
        </w:rPr>
      </w:pPr>
    </w:p>
    <w:p w14:paraId="384EB796" w14:textId="77777777" w:rsidR="00536112" w:rsidRPr="00536112" w:rsidRDefault="00536112" w:rsidP="00536112">
      <w:pPr>
        <w:jc w:val="left"/>
        <w:rPr>
          <w:rFonts w:asciiTheme="minorEastAsia" w:hAnsiTheme="minorEastAsia"/>
          <w:sz w:val="22"/>
        </w:rPr>
      </w:pPr>
    </w:p>
    <w:p w14:paraId="0E9DE098" w14:textId="77777777" w:rsidR="00536112" w:rsidRPr="00536112" w:rsidRDefault="00536112" w:rsidP="00536112">
      <w:pPr>
        <w:jc w:val="left"/>
        <w:rPr>
          <w:rFonts w:asciiTheme="minorEastAsia" w:hAnsiTheme="minorEastAsia"/>
          <w:sz w:val="22"/>
        </w:rPr>
      </w:pPr>
    </w:p>
    <w:p w14:paraId="62287F98" w14:textId="77777777" w:rsidR="00536112" w:rsidRPr="00536112" w:rsidRDefault="00536112" w:rsidP="00536112">
      <w:pPr>
        <w:jc w:val="left"/>
        <w:rPr>
          <w:rFonts w:asciiTheme="minorEastAsia" w:hAnsiTheme="minorEastAsia"/>
          <w:sz w:val="22"/>
        </w:rPr>
      </w:pPr>
    </w:p>
    <w:p w14:paraId="7D469926" w14:textId="77777777" w:rsidR="00536112" w:rsidRPr="00536112" w:rsidRDefault="00536112" w:rsidP="00536112">
      <w:pPr>
        <w:jc w:val="left"/>
        <w:rPr>
          <w:rFonts w:asciiTheme="minorEastAsia" w:hAnsiTheme="minorEastAsia"/>
          <w:sz w:val="22"/>
        </w:rPr>
      </w:pPr>
    </w:p>
    <w:p w14:paraId="56934CE8" w14:textId="77777777" w:rsidR="00536112" w:rsidRPr="00536112" w:rsidRDefault="00536112" w:rsidP="00536112">
      <w:pPr>
        <w:jc w:val="left"/>
        <w:rPr>
          <w:rFonts w:asciiTheme="minorEastAsia" w:hAnsiTheme="minorEastAsia"/>
          <w:sz w:val="22"/>
        </w:rPr>
      </w:pPr>
    </w:p>
    <w:p w14:paraId="7D0CC0F8" w14:textId="77777777" w:rsidR="00536112" w:rsidRPr="00536112" w:rsidRDefault="00536112" w:rsidP="00536112">
      <w:pPr>
        <w:jc w:val="left"/>
        <w:rPr>
          <w:rFonts w:asciiTheme="minorEastAsia" w:hAnsiTheme="minorEastAsia"/>
          <w:sz w:val="22"/>
        </w:rPr>
      </w:pPr>
    </w:p>
    <w:p w14:paraId="462544CE" w14:textId="77777777" w:rsidR="00536112" w:rsidRPr="00536112" w:rsidRDefault="00536112" w:rsidP="00536112">
      <w:pPr>
        <w:jc w:val="left"/>
        <w:rPr>
          <w:rFonts w:asciiTheme="minorEastAsia" w:hAnsiTheme="minorEastAsia"/>
          <w:sz w:val="22"/>
        </w:rPr>
      </w:pPr>
    </w:p>
    <w:p w14:paraId="4BC8E3C2" w14:textId="77777777" w:rsidR="00536112" w:rsidRPr="00536112" w:rsidRDefault="00536112" w:rsidP="00536112">
      <w:pPr>
        <w:jc w:val="left"/>
        <w:rPr>
          <w:rFonts w:asciiTheme="minorEastAsia" w:hAnsiTheme="minorEastAsia"/>
          <w:sz w:val="22"/>
        </w:rPr>
      </w:pPr>
    </w:p>
    <w:p w14:paraId="6025A6AA" w14:textId="77777777" w:rsidR="00536112" w:rsidRPr="00536112" w:rsidRDefault="00536112" w:rsidP="00536112">
      <w:pPr>
        <w:jc w:val="left"/>
        <w:rPr>
          <w:rFonts w:asciiTheme="minorEastAsia" w:hAnsiTheme="minorEastAsia"/>
          <w:sz w:val="22"/>
        </w:rPr>
      </w:pPr>
    </w:p>
    <w:p w14:paraId="4E3C9CB3" w14:textId="77777777" w:rsidR="00536112" w:rsidRPr="00536112" w:rsidRDefault="00536112" w:rsidP="00536112">
      <w:pPr>
        <w:jc w:val="left"/>
        <w:rPr>
          <w:rFonts w:asciiTheme="minorEastAsia" w:hAnsiTheme="minorEastAsia"/>
          <w:sz w:val="22"/>
        </w:rPr>
      </w:pPr>
    </w:p>
    <w:sectPr w:rsidR="00536112" w:rsidRPr="00536112" w:rsidSect="00BE7C94">
      <w:footerReference w:type="default" r:id="rId9"/>
      <w:pgSz w:w="11906" w:h="16838" w:code="9"/>
      <w:pgMar w:top="1134" w:right="1134" w:bottom="1134" w:left="1588" w:header="851" w:footer="397"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51E7" w14:textId="77777777" w:rsidR="009F64E0" w:rsidRDefault="009F64E0" w:rsidP="00466377">
      <w:r>
        <w:separator/>
      </w:r>
    </w:p>
  </w:endnote>
  <w:endnote w:type="continuationSeparator" w:id="0">
    <w:p w14:paraId="29352A3D" w14:textId="77777777" w:rsidR="009F64E0" w:rsidRDefault="009F64E0" w:rsidP="0046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219455"/>
      <w:docPartObj>
        <w:docPartGallery w:val="Page Numbers (Bottom of Page)"/>
        <w:docPartUnique/>
      </w:docPartObj>
    </w:sdtPr>
    <w:sdtContent>
      <w:p w14:paraId="05BD3165" w14:textId="77777777" w:rsidR="005A2FA3" w:rsidRDefault="005A2FA3">
        <w:pPr>
          <w:pStyle w:val="a5"/>
          <w:jc w:val="center"/>
        </w:pPr>
        <w:r>
          <w:fldChar w:fldCharType="begin"/>
        </w:r>
        <w:r>
          <w:instrText>PAGE   \* MERGEFORMAT</w:instrText>
        </w:r>
        <w:r>
          <w:fldChar w:fldCharType="separate"/>
        </w:r>
        <w:r w:rsidR="009B1B6C" w:rsidRPr="009B1B6C">
          <w:rPr>
            <w:noProof/>
            <w:lang w:val="ja-JP"/>
          </w:rPr>
          <w:t>-</w:t>
        </w:r>
        <w:r w:rsidR="009B1B6C">
          <w:rPr>
            <w:noProof/>
          </w:rPr>
          <w:t xml:space="preserve"> 15 -</w:t>
        </w:r>
        <w:r>
          <w:fldChar w:fldCharType="end"/>
        </w:r>
      </w:p>
    </w:sdtContent>
  </w:sdt>
  <w:p w14:paraId="461CA052" w14:textId="77777777" w:rsidR="005A2FA3" w:rsidRDefault="005A2F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12D3" w14:textId="77777777" w:rsidR="009F64E0" w:rsidRDefault="009F64E0" w:rsidP="00466377">
      <w:r>
        <w:separator/>
      </w:r>
    </w:p>
  </w:footnote>
  <w:footnote w:type="continuationSeparator" w:id="0">
    <w:p w14:paraId="00D6DA32" w14:textId="77777777" w:rsidR="009F64E0" w:rsidRDefault="009F64E0" w:rsidP="0046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25B5D"/>
    <w:multiLevelType w:val="hybridMultilevel"/>
    <w:tmpl w:val="C54A2554"/>
    <w:lvl w:ilvl="0" w:tplc="EB4C7E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1A7497"/>
    <w:multiLevelType w:val="hybridMultilevel"/>
    <w:tmpl w:val="BC102F9A"/>
    <w:lvl w:ilvl="0" w:tplc="D71AA71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614E27D7"/>
    <w:multiLevelType w:val="hybridMultilevel"/>
    <w:tmpl w:val="43021B1A"/>
    <w:lvl w:ilvl="0" w:tplc="B9BACB8C">
      <w:start w:val="1"/>
      <w:numFmt w:val="decimal"/>
      <w:lvlText w:val="(%1)"/>
      <w:lvlJc w:val="left"/>
      <w:pPr>
        <w:ind w:left="885" w:hanging="360"/>
      </w:pPr>
      <w:rPr>
        <w:rFonts w:asciiTheme="minorHAnsi" w:hAnsiTheme="minorHAnsi"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 w15:restartNumberingAfterBreak="0">
    <w:nsid w:val="6B654094"/>
    <w:multiLevelType w:val="hybridMultilevel"/>
    <w:tmpl w:val="AFC6EE4E"/>
    <w:lvl w:ilvl="0" w:tplc="C1DA54A4">
      <w:start w:val="58"/>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664879">
    <w:abstractNumId w:val="3"/>
  </w:num>
  <w:num w:numId="2" w16cid:durableId="1608275492">
    <w:abstractNumId w:val="2"/>
  </w:num>
  <w:num w:numId="3" w16cid:durableId="1870877290">
    <w:abstractNumId w:val="0"/>
  </w:num>
  <w:num w:numId="4" w16cid:durableId="269703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64"/>
    <w:rsid w:val="000000A1"/>
    <w:rsid w:val="000008E3"/>
    <w:rsid w:val="00002217"/>
    <w:rsid w:val="000028FE"/>
    <w:rsid w:val="000030CA"/>
    <w:rsid w:val="000034DB"/>
    <w:rsid w:val="0000394B"/>
    <w:rsid w:val="0000410F"/>
    <w:rsid w:val="0000413A"/>
    <w:rsid w:val="0000511E"/>
    <w:rsid w:val="00007C48"/>
    <w:rsid w:val="00007DB9"/>
    <w:rsid w:val="00010DCD"/>
    <w:rsid w:val="0001170C"/>
    <w:rsid w:val="0001319B"/>
    <w:rsid w:val="000145AC"/>
    <w:rsid w:val="00017304"/>
    <w:rsid w:val="0001777B"/>
    <w:rsid w:val="000177E8"/>
    <w:rsid w:val="00020FF5"/>
    <w:rsid w:val="00021171"/>
    <w:rsid w:val="00021425"/>
    <w:rsid w:val="00021C58"/>
    <w:rsid w:val="00022923"/>
    <w:rsid w:val="00022B3E"/>
    <w:rsid w:val="000236DF"/>
    <w:rsid w:val="000239FA"/>
    <w:rsid w:val="00023F78"/>
    <w:rsid w:val="00024921"/>
    <w:rsid w:val="00024BC0"/>
    <w:rsid w:val="00025BBD"/>
    <w:rsid w:val="0002728A"/>
    <w:rsid w:val="000278F0"/>
    <w:rsid w:val="00031F17"/>
    <w:rsid w:val="00032012"/>
    <w:rsid w:val="00032BAA"/>
    <w:rsid w:val="00034079"/>
    <w:rsid w:val="00034652"/>
    <w:rsid w:val="00035107"/>
    <w:rsid w:val="00035A64"/>
    <w:rsid w:val="00041294"/>
    <w:rsid w:val="000447CE"/>
    <w:rsid w:val="00044A24"/>
    <w:rsid w:val="00045F86"/>
    <w:rsid w:val="000471FC"/>
    <w:rsid w:val="0004796D"/>
    <w:rsid w:val="0005007D"/>
    <w:rsid w:val="000507AC"/>
    <w:rsid w:val="0005176B"/>
    <w:rsid w:val="00051A4E"/>
    <w:rsid w:val="00051BAD"/>
    <w:rsid w:val="00051EB5"/>
    <w:rsid w:val="00051ED6"/>
    <w:rsid w:val="000532F3"/>
    <w:rsid w:val="000535DD"/>
    <w:rsid w:val="000535FA"/>
    <w:rsid w:val="00054C87"/>
    <w:rsid w:val="00055257"/>
    <w:rsid w:val="0005550E"/>
    <w:rsid w:val="00055ABF"/>
    <w:rsid w:val="00056224"/>
    <w:rsid w:val="00057122"/>
    <w:rsid w:val="00057385"/>
    <w:rsid w:val="00060658"/>
    <w:rsid w:val="000609CE"/>
    <w:rsid w:val="00060A4F"/>
    <w:rsid w:val="00061864"/>
    <w:rsid w:val="0006381E"/>
    <w:rsid w:val="00064353"/>
    <w:rsid w:val="00064B35"/>
    <w:rsid w:val="0006515D"/>
    <w:rsid w:val="000657CB"/>
    <w:rsid w:val="00065E39"/>
    <w:rsid w:val="00067AEE"/>
    <w:rsid w:val="000704EF"/>
    <w:rsid w:val="00071898"/>
    <w:rsid w:val="00072836"/>
    <w:rsid w:val="00073A82"/>
    <w:rsid w:val="0007474C"/>
    <w:rsid w:val="00074E12"/>
    <w:rsid w:val="00076AC5"/>
    <w:rsid w:val="00080159"/>
    <w:rsid w:val="000806F4"/>
    <w:rsid w:val="00083D1A"/>
    <w:rsid w:val="00083E32"/>
    <w:rsid w:val="00083FA3"/>
    <w:rsid w:val="00084884"/>
    <w:rsid w:val="00084915"/>
    <w:rsid w:val="00085809"/>
    <w:rsid w:val="00085E09"/>
    <w:rsid w:val="000904F9"/>
    <w:rsid w:val="00090545"/>
    <w:rsid w:val="00090831"/>
    <w:rsid w:val="0009156D"/>
    <w:rsid w:val="000924DB"/>
    <w:rsid w:val="00095447"/>
    <w:rsid w:val="00095925"/>
    <w:rsid w:val="0009698B"/>
    <w:rsid w:val="000979BB"/>
    <w:rsid w:val="00097E44"/>
    <w:rsid w:val="000A0036"/>
    <w:rsid w:val="000A023A"/>
    <w:rsid w:val="000A07BB"/>
    <w:rsid w:val="000A0D70"/>
    <w:rsid w:val="000A0E18"/>
    <w:rsid w:val="000A29DC"/>
    <w:rsid w:val="000A499A"/>
    <w:rsid w:val="000A522F"/>
    <w:rsid w:val="000A6043"/>
    <w:rsid w:val="000A71C8"/>
    <w:rsid w:val="000A7CA7"/>
    <w:rsid w:val="000B045F"/>
    <w:rsid w:val="000B0CE9"/>
    <w:rsid w:val="000B1AC7"/>
    <w:rsid w:val="000B1CD9"/>
    <w:rsid w:val="000B21B0"/>
    <w:rsid w:val="000B36A9"/>
    <w:rsid w:val="000B54BB"/>
    <w:rsid w:val="000B62D1"/>
    <w:rsid w:val="000B6D6F"/>
    <w:rsid w:val="000C00D1"/>
    <w:rsid w:val="000C16B7"/>
    <w:rsid w:val="000C240C"/>
    <w:rsid w:val="000C299A"/>
    <w:rsid w:val="000C2A9D"/>
    <w:rsid w:val="000C4FE5"/>
    <w:rsid w:val="000C5253"/>
    <w:rsid w:val="000C55AA"/>
    <w:rsid w:val="000C6216"/>
    <w:rsid w:val="000C62CB"/>
    <w:rsid w:val="000C66BF"/>
    <w:rsid w:val="000C6D2B"/>
    <w:rsid w:val="000C7208"/>
    <w:rsid w:val="000C7259"/>
    <w:rsid w:val="000C72F5"/>
    <w:rsid w:val="000C7670"/>
    <w:rsid w:val="000D06D1"/>
    <w:rsid w:val="000D390C"/>
    <w:rsid w:val="000D411B"/>
    <w:rsid w:val="000D623D"/>
    <w:rsid w:val="000D63BE"/>
    <w:rsid w:val="000D79B5"/>
    <w:rsid w:val="000D7F3C"/>
    <w:rsid w:val="000E0403"/>
    <w:rsid w:val="000E1719"/>
    <w:rsid w:val="000E1C2C"/>
    <w:rsid w:val="000E2C29"/>
    <w:rsid w:val="000E2D70"/>
    <w:rsid w:val="000E32E5"/>
    <w:rsid w:val="000E379C"/>
    <w:rsid w:val="000E548E"/>
    <w:rsid w:val="000E555D"/>
    <w:rsid w:val="000E5F42"/>
    <w:rsid w:val="000E649A"/>
    <w:rsid w:val="000E7CEB"/>
    <w:rsid w:val="000F0480"/>
    <w:rsid w:val="000F06CA"/>
    <w:rsid w:val="000F078B"/>
    <w:rsid w:val="000F1549"/>
    <w:rsid w:val="000F4F74"/>
    <w:rsid w:val="000F6ECC"/>
    <w:rsid w:val="000F7CF0"/>
    <w:rsid w:val="0010072B"/>
    <w:rsid w:val="0010130F"/>
    <w:rsid w:val="0010342E"/>
    <w:rsid w:val="00103B21"/>
    <w:rsid w:val="0010480A"/>
    <w:rsid w:val="001048C3"/>
    <w:rsid w:val="00105F58"/>
    <w:rsid w:val="0010658A"/>
    <w:rsid w:val="001066BA"/>
    <w:rsid w:val="00106C19"/>
    <w:rsid w:val="0010774B"/>
    <w:rsid w:val="00107AD1"/>
    <w:rsid w:val="00110B42"/>
    <w:rsid w:val="00111995"/>
    <w:rsid w:val="00114BA9"/>
    <w:rsid w:val="00114DC2"/>
    <w:rsid w:val="00114F61"/>
    <w:rsid w:val="00114F70"/>
    <w:rsid w:val="001164EA"/>
    <w:rsid w:val="00116BCB"/>
    <w:rsid w:val="00117794"/>
    <w:rsid w:val="00117DC9"/>
    <w:rsid w:val="001217F0"/>
    <w:rsid w:val="00121B16"/>
    <w:rsid w:val="001226DE"/>
    <w:rsid w:val="00123508"/>
    <w:rsid w:val="00123D3B"/>
    <w:rsid w:val="0012509B"/>
    <w:rsid w:val="001266C2"/>
    <w:rsid w:val="001308A8"/>
    <w:rsid w:val="001308E5"/>
    <w:rsid w:val="00130DD5"/>
    <w:rsid w:val="001327E1"/>
    <w:rsid w:val="00134DB3"/>
    <w:rsid w:val="00134E5B"/>
    <w:rsid w:val="0013644E"/>
    <w:rsid w:val="00137A95"/>
    <w:rsid w:val="00141587"/>
    <w:rsid w:val="00141862"/>
    <w:rsid w:val="00141A8A"/>
    <w:rsid w:val="00143755"/>
    <w:rsid w:val="00143BE2"/>
    <w:rsid w:val="00144278"/>
    <w:rsid w:val="00144CAB"/>
    <w:rsid w:val="00146617"/>
    <w:rsid w:val="00147A28"/>
    <w:rsid w:val="0015083E"/>
    <w:rsid w:val="001510DA"/>
    <w:rsid w:val="001511F9"/>
    <w:rsid w:val="00152162"/>
    <w:rsid w:val="001528B3"/>
    <w:rsid w:val="00152936"/>
    <w:rsid w:val="00152B07"/>
    <w:rsid w:val="00152BA2"/>
    <w:rsid w:val="00152C3C"/>
    <w:rsid w:val="00153202"/>
    <w:rsid w:val="00154B0A"/>
    <w:rsid w:val="00154FAF"/>
    <w:rsid w:val="00155327"/>
    <w:rsid w:val="001555C8"/>
    <w:rsid w:val="00155F20"/>
    <w:rsid w:val="00157869"/>
    <w:rsid w:val="00157F4B"/>
    <w:rsid w:val="00160640"/>
    <w:rsid w:val="001608CF"/>
    <w:rsid w:val="00163040"/>
    <w:rsid w:val="00163C44"/>
    <w:rsid w:val="00164CAC"/>
    <w:rsid w:val="0016585C"/>
    <w:rsid w:val="0016696B"/>
    <w:rsid w:val="0016731E"/>
    <w:rsid w:val="00167A13"/>
    <w:rsid w:val="00167A53"/>
    <w:rsid w:val="00167B40"/>
    <w:rsid w:val="00167BBC"/>
    <w:rsid w:val="00167BBE"/>
    <w:rsid w:val="00167CC3"/>
    <w:rsid w:val="001702E4"/>
    <w:rsid w:val="00170BDC"/>
    <w:rsid w:val="00172774"/>
    <w:rsid w:val="001729A5"/>
    <w:rsid w:val="001732FF"/>
    <w:rsid w:val="001736B4"/>
    <w:rsid w:val="001742C8"/>
    <w:rsid w:val="001745D3"/>
    <w:rsid w:val="0017508E"/>
    <w:rsid w:val="0017551F"/>
    <w:rsid w:val="00175A18"/>
    <w:rsid w:val="00175D14"/>
    <w:rsid w:val="00176F82"/>
    <w:rsid w:val="00177B1E"/>
    <w:rsid w:val="00177C27"/>
    <w:rsid w:val="00177C31"/>
    <w:rsid w:val="00177DD6"/>
    <w:rsid w:val="0018006C"/>
    <w:rsid w:val="00181B81"/>
    <w:rsid w:val="001832AF"/>
    <w:rsid w:val="0018390E"/>
    <w:rsid w:val="0018473A"/>
    <w:rsid w:val="001863DA"/>
    <w:rsid w:val="00186621"/>
    <w:rsid w:val="001869EB"/>
    <w:rsid w:val="00186F83"/>
    <w:rsid w:val="001874CD"/>
    <w:rsid w:val="001874D6"/>
    <w:rsid w:val="00187CB3"/>
    <w:rsid w:val="00187DFA"/>
    <w:rsid w:val="0019079E"/>
    <w:rsid w:val="001909E3"/>
    <w:rsid w:val="00190B5B"/>
    <w:rsid w:val="0019429C"/>
    <w:rsid w:val="00195FA2"/>
    <w:rsid w:val="00196315"/>
    <w:rsid w:val="00197172"/>
    <w:rsid w:val="001A117A"/>
    <w:rsid w:val="001A2612"/>
    <w:rsid w:val="001A272C"/>
    <w:rsid w:val="001A46BA"/>
    <w:rsid w:val="001A47BB"/>
    <w:rsid w:val="001A4BA8"/>
    <w:rsid w:val="001A5521"/>
    <w:rsid w:val="001A5E41"/>
    <w:rsid w:val="001A6C69"/>
    <w:rsid w:val="001A6EEC"/>
    <w:rsid w:val="001A76D0"/>
    <w:rsid w:val="001A7EB5"/>
    <w:rsid w:val="001B02B3"/>
    <w:rsid w:val="001B1AD3"/>
    <w:rsid w:val="001B1DC2"/>
    <w:rsid w:val="001B274D"/>
    <w:rsid w:val="001B2760"/>
    <w:rsid w:val="001B2A94"/>
    <w:rsid w:val="001B2EB4"/>
    <w:rsid w:val="001B3167"/>
    <w:rsid w:val="001B3234"/>
    <w:rsid w:val="001B32C0"/>
    <w:rsid w:val="001B3C1E"/>
    <w:rsid w:val="001B4429"/>
    <w:rsid w:val="001B510A"/>
    <w:rsid w:val="001B54EB"/>
    <w:rsid w:val="001B5588"/>
    <w:rsid w:val="001B5A97"/>
    <w:rsid w:val="001B5F6B"/>
    <w:rsid w:val="001B77B0"/>
    <w:rsid w:val="001C085F"/>
    <w:rsid w:val="001C1BE2"/>
    <w:rsid w:val="001C2715"/>
    <w:rsid w:val="001C28BB"/>
    <w:rsid w:val="001C2BED"/>
    <w:rsid w:val="001C371A"/>
    <w:rsid w:val="001C4B5E"/>
    <w:rsid w:val="001C574E"/>
    <w:rsid w:val="001D0ED0"/>
    <w:rsid w:val="001D0FF4"/>
    <w:rsid w:val="001D1142"/>
    <w:rsid w:val="001D183F"/>
    <w:rsid w:val="001D1AF1"/>
    <w:rsid w:val="001D27A4"/>
    <w:rsid w:val="001D27BF"/>
    <w:rsid w:val="001D2DAF"/>
    <w:rsid w:val="001D4A40"/>
    <w:rsid w:val="001D5DC1"/>
    <w:rsid w:val="001D6383"/>
    <w:rsid w:val="001D668F"/>
    <w:rsid w:val="001E007A"/>
    <w:rsid w:val="001E268C"/>
    <w:rsid w:val="001E2C3B"/>
    <w:rsid w:val="001E30EA"/>
    <w:rsid w:val="001E48C8"/>
    <w:rsid w:val="001E59E4"/>
    <w:rsid w:val="001E5DE0"/>
    <w:rsid w:val="001E5EF6"/>
    <w:rsid w:val="001E66A2"/>
    <w:rsid w:val="001E6AFB"/>
    <w:rsid w:val="001E731F"/>
    <w:rsid w:val="001E796C"/>
    <w:rsid w:val="001F0474"/>
    <w:rsid w:val="001F069B"/>
    <w:rsid w:val="001F1ADF"/>
    <w:rsid w:val="001F2FBF"/>
    <w:rsid w:val="001F442A"/>
    <w:rsid w:val="001F45F5"/>
    <w:rsid w:val="001F4AB7"/>
    <w:rsid w:val="001F4E75"/>
    <w:rsid w:val="001F50AE"/>
    <w:rsid w:val="001F50BA"/>
    <w:rsid w:val="001F5450"/>
    <w:rsid w:val="001F54CB"/>
    <w:rsid w:val="001F5528"/>
    <w:rsid w:val="001F63F2"/>
    <w:rsid w:val="001F6A85"/>
    <w:rsid w:val="001F793A"/>
    <w:rsid w:val="001F7942"/>
    <w:rsid w:val="00200A99"/>
    <w:rsid w:val="00200FCD"/>
    <w:rsid w:val="00201904"/>
    <w:rsid w:val="002029F3"/>
    <w:rsid w:val="00202A1F"/>
    <w:rsid w:val="00203BFC"/>
    <w:rsid w:val="00203DD8"/>
    <w:rsid w:val="00203F03"/>
    <w:rsid w:val="002041B4"/>
    <w:rsid w:val="002042DD"/>
    <w:rsid w:val="0020432E"/>
    <w:rsid w:val="00206276"/>
    <w:rsid w:val="00206F7A"/>
    <w:rsid w:val="00206FA3"/>
    <w:rsid w:val="002105E9"/>
    <w:rsid w:val="0021106D"/>
    <w:rsid w:val="002139CB"/>
    <w:rsid w:val="00215242"/>
    <w:rsid w:val="0021681C"/>
    <w:rsid w:val="00216CEA"/>
    <w:rsid w:val="00216F3C"/>
    <w:rsid w:val="002176C4"/>
    <w:rsid w:val="00220A72"/>
    <w:rsid w:val="00221316"/>
    <w:rsid w:val="0022143F"/>
    <w:rsid w:val="00224B01"/>
    <w:rsid w:val="00224DC8"/>
    <w:rsid w:val="00224E19"/>
    <w:rsid w:val="002260F9"/>
    <w:rsid w:val="002263F6"/>
    <w:rsid w:val="002274CA"/>
    <w:rsid w:val="002306D4"/>
    <w:rsid w:val="00232CEC"/>
    <w:rsid w:val="0023674E"/>
    <w:rsid w:val="00237F68"/>
    <w:rsid w:val="002409FE"/>
    <w:rsid w:val="00241C0D"/>
    <w:rsid w:val="00241F31"/>
    <w:rsid w:val="002424B5"/>
    <w:rsid w:val="00244FD4"/>
    <w:rsid w:val="00245C51"/>
    <w:rsid w:val="00245F23"/>
    <w:rsid w:val="00251608"/>
    <w:rsid w:val="0025201E"/>
    <w:rsid w:val="00252047"/>
    <w:rsid w:val="00253133"/>
    <w:rsid w:val="00253DB4"/>
    <w:rsid w:val="002542B6"/>
    <w:rsid w:val="00254622"/>
    <w:rsid w:val="0025562E"/>
    <w:rsid w:val="0025564B"/>
    <w:rsid w:val="002560B3"/>
    <w:rsid w:val="002575D9"/>
    <w:rsid w:val="00260118"/>
    <w:rsid w:val="002606EA"/>
    <w:rsid w:val="00260896"/>
    <w:rsid w:val="00260EE6"/>
    <w:rsid w:val="00261ECA"/>
    <w:rsid w:val="00262F54"/>
    <w:rsid w:val="00264F59"/>
    <w:rsid w:val="002655FF"/>
    <w:rsid w:val="0026587D"/>
    <w:rsid w:val="00265CB2"/>
    <w:rsid w:val="00266AE3"/>
    <w:rsid w:val="0026714A"/>
    <w:rsid w:val="00267383"/>
    <w:rsid w:val="00267A7B"/>
    <w:rsid w:val="00267A8C"/>
    <w:rsid w:val="0027017D"/>
    <w:rsid w:val="0027041C"/>
    <w:rsid w:val="002705B0"/>
    <w:rsid w:val="0027086F"/>
    <w:rsid w:val="00270F59"/>
    <w:rsid w:val="00271BEB"/>
    <w:rsid w:val="00271C79"/>
    <w:rsid w:val="00273203"/>
    <w:rsid w:val="00275DAB"/>
    <w:rsid w:val="00276A8D"/>
    <w:rsid w:val="00277625"/>
    <w:rsid w:val="00277F87"/>
    <w:rsid w:val="00280746"/>
    <w:rsid w:val="002816E3"/>
    <w:rsid w:val="00282C99"/>
    <w:rsid w:val="00283ABB"/>
    <w:rsid w:val="002843A4"/>
    <w:rsid w:val="00284DEB"/>
    <w:rsid w:val="002860B1"/>
    <w:rsid w:val="002868BA"/>
    <w:rsid w:val="00287D01"/>
    <w:rsid w:val="0029003C"/>
    <w:rsid w:val="00290927"/>
    <w:rsid w:val="00290B05"/>
    <w:rsid w:val="0029117E"/>
    <w:rsid w:val="002922B0"/>
    <w:rsid w:val="002928D3"/>
    <w:rsid w:val="00292B66"/>
    <w:rsid w:val="00293346"/>
    <w:rsid w:val="002935B8"/>
    <w:rsid w:val="00296113"/>
    <w:rsid w:val="002A3515"/>
    <w:rsid w:val="002A3D5E"/>
    <w:rsid w:val="002A497F"/>
    <w:rsid w:val="002A5EDC"/>
    <w:rsid w:val="002A601B"/>
    <w:rsid w:val="002A7F9D"/>
    <w:rsid w:val="002B0DC4"/>
    <w:rsid w:val="002B2A90"/>
    <w:rsid w:val="002B32DD"/>
    <w:rsid w:val="002B3583"/>
    <w:rsid w:val="002B5CA6"/>
    <w:rsid w:val="002B6334"/>
    <w:rsid w:val="002C0E79"/>
    <w:rsid w:val="002C10B3"/>
    <w:rsid w:val="002C11CB"/>
    <w:rsid w:val="002C1674"/>
    <w:rsid w:val="002C1E9C"/>
    <w:rsid w:val="002C28C6"/>
    <w:rsid w:val="002C2E72"/>
    <w:rsid w:val="002C307D"/>
    <w:rsid w:val="002C324D"/>
    <w:rsid w:val="002C329E"/>
    <w:rsid w:val="002C40BF"/>
    <w:rsid w:val="002C5430"/>
    <w:rsid w:val="002D0669"/>
    <w:rsid w:val="002D2153"/>
    <w:rsid w:val="002D385B"/>
    <w:rsid w:val="002D3D7E"/>
    <w:rsid w:val="002D4420"/>
    <w:rsid w:val="002D468D"/>
    <w:rsid w:val="002D4C44"/>
    <w:rsid w:val="002D5016"/>
    <w:rsid w:val="002D6BFB"/>
    <w:rsid w:val="002D725C"/>
    <w:rsid w:val="002E1414"/>
    <w:rsid w:val="002E19E4"/>
    <w:rsid w:val="002E1B34"/>
    <w:rsid w:val="002E33F0"/>
    <w:rsid w:val="002E3902"/>
    <w:rsid w:val="002E3A52"/>
    <w:rsid w:val="002E4E14"/>
    <w:rsid w:val="002E50C5"/>
    <w:rsid w:val="002E5EDE"/>
    <w:rsid w:val="002E66EC"/>
    <w:rsid w:val="002E6702"/>
    <w:rsid w:val="002E6728"/>
    <w:rsid w:val="002E6860"/>
    <w:rsid w:val="002E7AB6"/>
    <w:rsid w:val="002F09FC"/>
    <w:rsid w:val="002F224C"/>
    <w:rsid w:val="002F2DAC"/>
    <w:rsid w:val="002F3219"/>
    <w:rsid w:val="002F3CD1"/>
    <w:rsid w:val="002F3E81"/>
    <w:rsid w:val="002F5B6A"/>
    <w:rsid w:val="002F5CB5"/>
    <w:rsid w:val="002F6158"/>
    <w:rsid w:val="002F723B"/>
    <w:rsid w:val="002F7562"/>
    <w:rsid w:val="00300E4D"/>
    <w:rsid w:val="00300EAB"/>
    <w:rsid w:val="00301708"/>
    <w:rsid w:val="00301A7D"/>
    <w:rsid w:val="00301D42"/>
    <w:rsid w:val="00302137"/>
    <w:rsid w:val="00302214"/>
    <w:rsid w:val="00302E9E"/>
    <w:rsid w:val="0030403E"/>
    <w:rsid w:val="003068A8"/>
    <w:rsid w:val="00306E72"/>
    <w:rsid w:val="00310CE0"/>
    <w:rsid w:val="00311420"/>
    <w:rsid w:val="00311A56"/>
    <w:rsid w:val="00312343"/>
    <w:rsid w:val="0031286F"/>
    <w:rsid w:val="003132EA"/>
    <w:rsid w:val="003136CB"/>
    <w:rsid w:val="00313D3A"/>
    <w:rsid w:val="00313DDB"/>
    <w:rsid w:val="003172B9"/>
    <w:rsid w:val="003174CA"/>
    <w:rsid w:val="00317D2E"/>
    <w:rsid w:val="00320905"/>
    <w:rsid w:val="003232FD"/>
    <w:rsid w:val="00323607"/>
    <w:rsid w:val="0032413A"/>
    <w:rsid w:val="00324401"/>
    <w:rsid w:val="00325440"/>
    <w:rsid w:val="003254AC"/>
    <w:rsid w:val="00325571"/>
    <w:rsid w:val="0032560B"/>
    <w:rsid w:val="0032583D"/>
    <w:rsid w:val="00327492"/>
    <w:rsid w:val="0032755E"/>
    <w:rsid w:val="00331A6C"/>
    <w:rsid w:val="00331B2F"/>
    <w:rsid w:val="0033213F"/>
    <w:rsid w:val="00333458"/>
    <w:rsid w:val="00334583"/>
    <w:rsid w:val="00334DA4"/>
    <w:rsid w:val="00336EBB"/>
    <w:rsid w:val="003373A1"/>
    <w:rsid w:val="00337B5E"/>
    <w:rsid w:val="00337D25"/>
    <w:rsid w:val="003403E9"/>
    <w:rsid w:val="00340DDC"/>
    <w:rsid w:val="00340E6F"/>
    <w:rsid w:val="0034113A"/>
    <w:rsid w:val="0034183E"/>
    <w:rsid w:val="00342335"/>
    <w:rsid w:val="00342969"/>
    <w:rsid w:val="00342B70"/>
    <w:rsid w:val="00342C0E"/>
    <w:rsid w:val="00343B63"/>
    <w:rsid w:val="00344917"/>
    <w:rsid w:val="0034493E"/>
    <w:rsid w:val="0034515E"/>
    <w:rsid w:val="00345B71"/>
    <w:rsid w:val="00350681"/>
    <w:rsid w:val="0035107A"/>
    <w:rsid w:val="003516ED"/>
    <w:rsid w:val="003518B5"/>
    <w:rsid w:val="003520F3"/>
    <w:rsid w:val="00352531"/>
    <w:rsid w:val="00352900"/>
    <w:rsid w:val="00353C56"/>
    <w:rsid w:val="00353CE2"/>
    <w:rsid w:val="003564B2"/>
    <w:rsid w:val="00357825"/>
    <w:rsid w:val="003613F4"/>
    <w:rsid w:val="00363974"/>
    <w:rsid w:val="00364961"/>
    <w:rsid w:val="00365541"/>
    <w:rsid w:val="00365626"/>
    <w:rsid w:val="003656D0"/>
    <w:rsid w:val="00367950"/>
    <w:rsid w:val="00372496"/>
    <w:rsid w:val="003725E8"/>
    <w:rsid w:val="003736C3"/>
    <w:rsid w:val="00373F8A"/>
    <w:rsid w:val="003762DB"/>
    <w:rsid w:val="003776DF"/>
    <w:rsid w:val="00382937"/>
    <w:rsid w:val="00383350"/>
    <w:rsid w:val="003852FF"/>
    <w:rsid w:val="00385D92"/>
    <w:rsid w:val="00386072"/>
    <w:rsid w:val="00390B0C"/>
    <w:rsid w:val="0039266A"/>
    <w:rsid w:val="00393147"/>
    <w:rsid w:val="003937F7"/>
    <w:rsid w:val="003960A6"/>
    <w:rsid w:val="003A01F8"/>
    <w:rsid w:val="003A06B5"/>
    <w:rsid w:val="003A16B8"/>
    <w:rsid w:val="003A3FA9"/>
    <w:rsid w:val="003B04B0"/>
    <w:rsid w:val="003B056C"/>
    <w:rsid w:val="003B0889"/>
    <w:rsid w:val="003B0D02"/>
    <w:rsid w:val="003B11C0"/>
    <w:rsid w:val="003B128D"/>
    <w:rsid w:val="003B1E08"/>
    <w:rsid w:val="003B224F"/>
    <w:rsid w:val="003B2FC1"/>
    <w:rsid w:val="003B3738"/>
    <w:rsid w:val="003B3B57"/>
    <w:rsid w:val="003B3F09"/>
    <w:rsid w:val="003B76E4"/>
    <w:rsid w:val="003B7A0B"/>
    <w:rsid w:val="003C0660"/>
    <w:rsid w:val="003C198B"/>
    <w:rsid w:val="003C43F8"/>
    <w:rsid w:val="003C5AE4"/>
    <w:rsid w:val="003C6120"/>
    <w:rsid w:val="003C76D2"/>
    <w:rsid w:val="003D01CD"/>
    <w:rsid w:val="003D0EE8"/>
    <w:rsid w:val="003D173E"/>
    <w:rsid w:val="003D1CC5"/>
    <w:rsid w:val="003D2478"/>
    <w:rsid w:val="003D292B"/>
    <w:rsid w:val="003D3877"/>
    <w:rsid w:val="003D4229"/>
    <w:rsid w:val="003D581A"/>
    <w:rsid w:val="003D598D"/>
    <w:rsid w:val="003D5E15"/>
    <w:rsid w:val="003D6A27"/>
    <w:rsid w:val="003D7030"/>
    <w:rsid w:val="003D7BF4"/>
    <w:rsid w:val="003E11A7"/>
    <w:rsid w:val="003E1757"/>
    <w:rsid w:val="003E1C79"/>
    <w:rsid w:val="003E2B7E"/>
    <w:rsid w:val="003E3BD2"/>
    <w:rsid w:val="003E45AC"/>
    <w:rsid w:val="003E4EB2"/>
    <w:rsid w:val="003E5557"/>
    <w:rsid w:val="003E562D"/>
    <w:rsid w:val="003F1D2E"/>
    <w:rsid w:val="003F2280"/>
    <w:rsid w:val="003F2992"/>
    <w:rsid w:val="003F30FF"/>
    <w:rsid w:val="003F34FC"/>
    <w:rsid w:val="003F4407"/>
    <w:rsid w:val="003F473A"/>
    <w:rsid w:val="003F5D9A"/>
    <w:rsid w:val="003F6CCB"/>
    <w:rsid w:val="003F7A79"/>
    <w:rsid w:val="00400346"/>
    <w:rsid w:val="00400F3F"/>
    <w:rsid w:val="00401570"/>
    <w:rsid w:val="00401EA7"/>
    <w:rsid w:val="004028E2"/>
    <w:rsid w:val="00402AFC"/>
    <w:rsid w:val="004036B8"/>
    <w:rsid w:val="00403D70"/>
    <w:rsid w:val="00406A9C"/>
    <w:rsid w:val="00407C90"/>
    <w:rsid w:val="004105BB"/>
    <w:rsid w:val="00411A01"/>
    <w:rsid w:val="004133DB"/>
    <w:rsid w:val="00413F72"/>
    <w:rsid w:val="00415907"/>
    <w:rsid w:val="00415D25"/>
    <w:rsid w:val="00416D8D"/>
    <w:rsid w:val="00420EB6"/>
    <w:rsid w:val="004213A1"/>
    <w:rsid w:val="00421996"/>
    <w:rsid w:val="00421C11"/>
    <w:rsid w:val="0042240A"/>
    <w:rsid w:val="00422A1A"/>
    <w:rsid w:val="00425502"/>
    <w:rsid w:val="00425ADB"/>
    <w:rsid w:val="00425E4B"/>
    <w:rsid w:val="0042620D"/>
    <w:rsid w:val="00426E79"/>
    <w:rsid w:val="00427046"/>
    <w:rsid w:val="004277B6"/>
    <w:rsid w:val="004279A4"/>
    <w:rsid w:val="00430A65"/>
    <w:rsid w:val="00431AB5"/>
    <w:rsid w:val="0043263C"/>
    <w:rsid w:val="00432697"/>
    <w:rsid w:val="00432F32"/>
    <w:rsid w:val="00434148"/>
    <w:rsid w:val="00434216"/>
    <w:rsid w:val="00434F05"/>
    <w:rsid w:val="00436CE7"/>
    <w:rsid w:val="00436FA2"/>
    <w:rsid w:val="004371A3"/>
    <w:rsid w:val="004425E0"/>
    <w:rsid w:val="00444347"/>
    <w:rsid w:val="004453C0"/>
    <w:rsid w:val="00445B29"/>
    <w:rsid w:val="00446BA4"/>
    <w:rsid w:val="00450FCD"/>
    <w:rsid w:val="00451A9F"/>
    <w:rsid w:val="00451B4C"/>
    <w:rsid w:val="0045211B"/>
    <w:rsid w:val="0045218E"/>
    <w:rsid w:val="00453577"/>
    <w:rsid w:val="00454902"/>
    <w:rsid w:val="004552F0"/>
    <w:rsid w:val="00456C48"/>
    <w:rsid w:val="00456EEA"/>
    <w:rsid w:val="00461A0A"/>
    <w:rsid w:val="00461BC7"/>
    <w:rsid w:val="00462C2D"/>
    <w:rsid w:val="00462E17"/>
    <w:rsid w:val="00463F1D"/>
    <w:rsid w:val="00464B73"/>
    <w:rsid w:val="00464DAC"/>
    <w:rsid w:val="0046516E"/>
    <w:rsid w:val="00466377"/>
    <w:rsid w:val="00467427"/>
    <w:rsid w:val="00470348"/>
    <w:rsid w:val="00470366"/>
    <w:rsid w:val="00470727"/>
    <w:rsid w:val="004719B2"/>
    <w:rsid w:val="00471BA7"/>
    <w:rsid w:val="004724B5"/>
    <w:rsid w:val="004729FE"/>
    <w:rsid w:val="00472C2D"/>
    <w:rsid w:val="00473ED3"/>
    <w:rsid w:val="00473F90"/>
    <w:rsid w:val="00474452"/>
    <w:rsid w:val="00475A8E"/>
    <w:rsid w:val="004800B1"/>
    <w:rsid w:val="004809DE"/>
    <w:rsid w:val="004829AB"/>
    <w:rsid w:val="00482D1F"/>
    <w:rsid w:val="004858E2"/>
    <w:rsid w:val="00486065"/>
    <w:rsid w:val="00486554"/>
    <w:rsid w:val="00486EA4"/>
    <w:rsid w:val="004909F6"/>
    <w:rsid w:val="00490B06"/>
    <w:rsid w:val="00490D1E"/>
    <w:rsid w:val="004939C0"/>
    <w:rsid w:val="004954E0"/>
    <w:rsid w:val="0049577F"/>
    <w:rsid w:val="00495B6A"/>
    <w:rsid w:val="004965C1"/>
    <w:rsid w:val="00496E7C"/>
    <w:rsid w:val="004A129A"/>
    <w:rsid w:val="004A1357"/>
    <w:rsid w:val="004A1745"/>
    <w:rsid w:val="004A1D32"/>
    <w:rsid w:val="004A21EA"/>
    <w:rsid w:val="004A2BDA"/>
    <w:rsid w:val="004A2C01"/>
    <w:rsid w:val="004A3903"/>
    <w:rsid w:val="004A4F61"/>
    <w:rsid w:val="004A56D2"/>
    <w:rsid w:val="004A6BA7"/>
    <w:rsid w:val="004A6D4F"/>
    <w:rsid w:val="004A70D7"/>
    <w:rsid w:val="004A7A36"/>
    <w:rsid w:val="004B0638"/>
    <w:rsid w:val="004B098A"/>
    <w:rsid w:val="004B0D66"/>
    <w:rsid w:val="004B0D7C"/>
    <w:rsid w:val="004B1636"/>
    <w:rsid w:val="004B359B"/>
    <w:rsid w:val="004B3C07"/>
    <w:rsid w:val="004B3E59"/>
    <w:rsid w:val="004B4666"/>
    <w:rsid w:val="004B5308"/>
    <w:rsid w:val="004B6F4B"/>
    <w:rsid w:val="004B70FD"/>
    <w:rsid w:val="004C00B9"/>
    <w:rsid w:val="004C153A"/>
    <w:rsid w:val="004C180D"/>
    <w:rsid w:val="004C1B0B"/>
    <w:rsid w:val="004C1B21"/>
    <w:rsid w:val="004C45E9"/>
    <w:rsid w:val="004C513D"/>
    <w:rsid w:val="004C559C"/>
    <w:rsid w:val="004C5E40"/>
    <w:rsid w:val="004C6135"/>
    <w:rsid w:val="004C69E9"/>
    <w:rsid w:val="004C6D78"/>
    <w:rsid w:val="004C74D1"/>
    <w:rsid w:val="004C79D2"/>
    <w:rsid w:val="004D1CA7"/>
    <w:rsid w:val="004D2448"/>
    <w:rsid w:val="004D2EE7"/>
    <w:rsid w:val="004D39E3"/>
    <w:rsid w:val="004D4DBE"/>
    <w:rsid w:val="004D5251"/>
    <w:rsid w:val="004D5E4A"/>
    <w:rsid w:val="004E0584"/>
    <w:rsid w:val="004E1424"/>
    <w:rsid w:val="004E1439"/>
    <w:rsid w:val="004E16B0"/>
    <w:rsid w:val="004E1D99"/>
    <w:rsid w:val="004E1FC2"/>
    <w:rsid w:val="004E368E"/>
    <w:rsid w:val="004E4710"/>
    <w:rsid w:val="004E54EB"/>
    <w:rsid w:val="004E57CB"/>
    <w:rsid w:val="004E58AA"/>
    <w:rsid w:val="004E6153"/>
    <w:rsid w:val="004E6463"/>
    <w:rsid w:val="004E679F"/>
    <w:rsid w:val="004E6F7E"/>
    <w:rsid w:val="004E732D"/>
    <w:rsid w:val="004E780A"/>
    <w:rsid w:val="004E7C41"/>
    <w:rsid w:val="004F0301"/>
    <w:rsid w:val="004F0642"/>
    <w:rsid w:val="004F0D3C"/>
    <w:rsid w:val="004F0D8E"/>
    <w:rsid w:val="004F1D97"/>
    <w:rsid w:val="004F2BA0"/>
    <w:rsid w:val="004F3556"/>
    <w:rsid w:val="004F4168"/>
    <w:rsid w:val="004F45D7"/>
    <w:rsid w:val="004F4875"/>
    <w:rsid w:val="004F4A77"/>
    <w:rsid w:val="004F5275"/>
    <w:rsid w:val="004F6A0A"/>
    <w:rsid w:val="0050008A"/>
    <w:rsid w:val="00500CB6"/>
    <w:rsid w:val="005017D7"/>
    <w:rsid w:val="00501947"/>
    <w:rsid w:val="00502546"/>
    <w:rsid w:val="00503239"/>
    <w:rsid w:val="00503B7C"/>
    <w:rsid w:val="00503D27"/>
    <w:rsid w:val="00505353"/>
    <w:rsid w:val="00505BA5"/>
    <w:rsid w:val="00507E17"/>
    <w:rsid w:val="00510365"/>
    <w:rsid w:val="005108D4"/>
    <w:rsid w:val="00511251"/>
    <w:rsid w:val="0051145B"/>
    <w:rsid w:val="00511E80"/>
    <w:rsid w:val="005151C9"/>
    <w:rsid w:val="00515F41"/>
    <w:rsid w:val="00516F8E"/>
    <w:rsid w:val="00520498"/>
    <w:rsid w:val="00521B29"/>
    <w:rsid w:val="00522BE0"/>
    <w:rsid w:val="00524E14"/>
    <w:rsid w:val="0052507A"/>
    <w:rsid w:val="00525242"/>
    <w:rsid w:val="00526068"/>
    <w:rsid w:val="005272C2"/>
    <w:rsid w:val="005302C8"/>
    <w:rsid w:val="005302CE"/>
    <w:rsid w:val="00531782"/>
    <w:rsid w:val="00533DAD"/>
    <w:rsid w:val="00534C8F"/>
    <w:rsid w:val="00534CE0"/>
    <w:rsid w:val="00535F6D"/>
    <w:rsid w:val="00536112"/>
    <w:rsid w:val="0053645C"/>
    <w:rsid w:val="0053684E"/>
    <w:rsid w:val="0053708B"/>
    <w:rsid w:val="00537DCE"/>
    <w:rsid w:val="00540140"/>
    <w:rsid w:val="0054060F"/>
    <w:rsid w:val="00542DF5"/>
    <w:rsid w:val="00543780"/>
    <w:rsid w:val="00544309"/>
    <w:rsid w:val="005461E9"/>
    <w:rsid w:val="005472C6"/>
    <w:rsid w:val="00547449"/>
    <w:rsid w:val="00547567"/>
    <w:rsid w:val="00550A50"/>
    <w:rsid w:val="0055107A"/>
    <w:rsid w:val="005511C0"/>
    <w:rsid w:val="0055130A"/>
    <w:rsid w:val="00551F59"/>
    <w:rsid w:val="00554217"/>
    <w:rsid w:val="0055421E"/>
    <w:rsid w:val="005548F0"/>
    <w:rsid w:val="00554BB1"/>
    <w:rsid w:val="00554C0A"/>
    <w:rsid w:val="00556F5D"/>
    <w:rsid w:val="00560084"/>
    <w:rsid w:val="005609F3"/>
    <w:rsid w:val="00560DBA"/>
    <w:rsid w:val="005619D7"/>
    <w:rsid w:val="00562D05"/>
    <w:rsid w:val="005634D9"/>
    <w:rsid w:val="00564046"/>
    <w:rsid w:val="00566A6B"/>
    <w:rsid w:val="00566CDE"/>
    <w:rsid w:val="005700BE"/>
    <w:rsid w:val="00570184"/>
    <w:rsid w:val="00570416"/>
    <w:rsid w:val="0057092F"/>
    <w:rsid w:val="005717FF"/>
    <w:rsid w:val="00572158"/>
    <w:rsid w:val="00572872"/>
    <w:rsid w:val="005729DC"/>
    <w:rsid w:val="0057341B"/>
    <w:rsid w:val="005742D0"/>
    <w:rsid w:val="005769FF"/>
    <w:rsid w:val="0057791B"/>
    <w:rsid w:val="005808A8"/>
    <w:rsid w:val="00581AD1"/>
    <w:rsid w:val="005836F2"/>
    <w:rsid w:val="00583F7E"/>
    <w:rsid w:val="00585407"/>
    <w:rsid w:val="005857EB"/>
    <w:rsid w:val="00585C33"/>
    <w:rsid w:val="0058653C"/>
    <w:rsid w:val="005869FA"/>
    <w:rsid w:val="00586D3C"/>
    <w:rsid w:val="005876FB"/>
    <w:rsid w:val="0058795F"/>
    <w:rsid w:val="00587D0A"/>
    <w:rsid w:val="00590AE1"/>
    <w:rsid w:val="005913B6"/>
    <w:rsid w:val="00591920"/>
    <w:rsid w:val="00592143"/>
    <w:rsid w:val="0059285F"/>
    <w:rsid w:val="005955F4"/>
    <w:rsid w:val="0059666D"/>
    <w:rsid w:val="005970D1"/>
    <w:rsid w:val="005A04E7"/>
    <w:rsid w:val="005A0516"/>
    <w:rsid w:val="005A1A00"/>
    <w:rsid w:val="005A2120"/>
    <w:rsid w:val="005A24F1"/>
    <w:rsid w:val="005A2D28"/>
    <w:rsid w:val="005A2FA3"/>
    <w:rsid w:val="005A3415"/>
    <w:rsid w:val="005A4EA6"/>
    <w:rsid w:val="005A6097"/>
    <w:rsid w:val="005A6432"/>
    <w:rsid w:val="005A694A"/>
    <w:rsid w:val="005B0561"/>
    <w:rsid w:val="005B0CD5"/>
    <w:rsid w:val="005B0E0D"/>
    <w:rsid w:val="005B0FBC"/>
    <w:rsid w:val="005B2F87"/>
    <w:rsid w:val="005B3DB6"/>
    <w:rsid w:val="005B4F91"/>
    <w:rsid w:val="005C158F"/>
    <w:rsid w:val="005C1826"/>
    <w:rsid w:val="005C1CFC"/>
    <w:rsid w:val="005C27BA"/>
    <w:rsid w:val="005C29D6"/>
    <w:rsid w:val="005C2DF0"/>
    <w:rsid w:val="005C35AF"/>
    <w:rsid w:val="005C4A29"/>
    <w:rsid w:val="005C4C6A"/>
    <w:rsid w:val="005C5600"/>
    <w:rsid w:val="005C5E95"/>
    <w:rsid w:val="005C688B"/>
    <w:rsid w:val="005C6BF2"/>
    <w:rsid w:val="005C6C4E"/>
    <w:rsid w:val="005C76F3"/>
    <w:rsid w:val="005C7D06"/>
    <w:rsid w:val="005D0C75"/>
    <w:rsid w:val="005D0CE5"/>
    <w:rsid w:val="005D1115"/>
    <w:rsid w:val="005D1DF0"/>
    <w:rsid w:val="005D259C"/>
    <w:rsid w:val="005D285B"/>
    <w:rsid w:val="005D52DF"/>
    <w:rsid w:val="005D56AB"/>
    <w:rsid w:val="005D570C"/>
    <w:rsid w:val="005D5BFD"/>
    <w:rsid w:val="005D6047"/>
    <w:rsid w:val="005D6971"/>
    <w:rsid w:val="005E00B6"/>
    <w:rsid w:val="005E0167"/>
    <w:rsid w:val="005E1BD8"/>
    <w:rsid w:val="005E4870"/>
    <w:rsid w:val="005E4F9B"/>
    <w:rsid w:val="005E5202"/>
    <w:rsid w:val="005E7711"/>
    <w:rsid w:val="005F096A"/>
    <w:rsid w:val="005F129A"/>
    <w:rsid w:val="005F22EB"/>
    <w:rsid w:val="005F30B2"/>
    <w:rsid w:val="005F33EE"/>
    <w:rsid w:val="005F53E1"/>
    <w:rsid w:val="005F6EE5"/>
    <w:rsid w:val="005F7059"/>
    <w:rsid w:val="005F7209"/>
    <w:rsid w:val="005F73CD"/>
    <w:rsid w:val="005F745C"/>
    <w:rsid w:val="005F7A9B"/>
    <w:rsid w:val="006007BE"/>
    <w:rsid w:val="006034DF"/>
    <w:rsid w:val="00603DAF"/>
    <w:rsid w:val="00603DB2"/>
    <w:rsid w:val="00604305"/>
    <w:rsid w:val="00604D18"/>
    <w:rsid w:val="00604D46"/>
    <w:rsid w:val="00606714"/>
    <w:rsid w:val="0060678D"/>
    <w:rsid w:val="00610319"/>
    <w:rsid w:val="00610329"/>
    <w:rsid w:val="00610741"/>
    <w:rsid w:val="00611DDE"/>
    <w:rsid w:val="00611EFF"/>
    <w:rsid w:val="00612157"/>
    <w:rsid w:val="006128DC"/>
    <w:rsid w:val="00612FF5"/>
    <w:rsid w:val="00614046"/>
    <w:rsid w:val="00614113"/>
    <w:rsid w:val="006142CD"/>
    <w:rsid w:val="0061523D"/>
    <w:rsid w:val="0061569E"/>
    <w:rsid w:val="0061590D"/>
    <w:rsid w:val="006160CB"/>
    <w:rsid w:val="0061778E"/>
    <w:rsid w:val="00617E7F"/>
    <w:rsid w:val="00620131"/>
    <w:rsid w:val="00620CBD"/>
    <w:rsid w:val="006217E8"/>
    <w:rsid w:val="00621DFD"/>
    <w:rsid w:val="0062239C"/>
    <w:rsid w:val="006225B4"/>
    <w:rsid w:val="00624A54"/>
    <w:rsid w:val="00624E84"/>
    <w:rsid w:val="00626052"/>
    <w:rsid w:val="0062633E"/>
    <w:rsid w:val="00626E08"/>
    <w:rsid w:val="00626F1E"/>
    <w:rsid w:val="00626F53"/>
    <w:rsid w:val="006274E0"/>
    <w:rsid w:val="00627C84"/>
    <w:rsid w:val="00627D36"/>
    <w:rsid w:val="0063311C"/>
    <w:rsid w:val="006349D9"/>
    <w:rsid w:val="00634D81"/>
    <w:rsid w:val="0063585C"/>
    <w:rsid w:val="00640020"/>
    <w:rsid w:val="006403DB"/>
    <w:rsid w:val="006417BA"/>
    <w:rsid w:val="0064314B"/>
    <w:rsid w:val="00645CAD"/>
    <w:rsid w:val="00646E78"/>
    <w:rsid w:val="00646FA6"/>
    <w:rsid w:val="00647176"/>
    <w:rsid w:val="00650509"/>
    <w:rsid w:val="006505E1"/>
    <w:rsid w:val="0065062C"/>
    <w:rsid w:val="00651E29"/>
    <w:rsid w:val="00652056"/>
    <w:rsid w:val="00652150"/>
    <w:rsid w:val="0065222A"/>
    <w:rsid w:val="00652472"/>
    <w:rsid w:val="00652A4C"/>
    <w:rsid w:val="00652C14"/>
    <w:rsid w:val="00653B17"/>
    <w:rsid w:val="00654892"/>
    <w:rsid w:val="006565DB"/>
    <w:rsid w:val="006571CC"/>
    <w:rsid w:val="00657C4B"/>
    <w:rsid w:val="00660B72"/>
    <w:rsid w:val="00661D26"/>
    <w:rsid w:val="00662EC3"/>
    <w:rsid w:val="006632FD"/>
    <w:rsid w:val="0066388D"/>
    <w:rsid w:val="006638C0"/>
    <w:rsid w:val="0066514B"/>
    <w:rsid w:val="00665456"/>
    <w:rsid w:val="006669F4"/>
    <w:rsid w:val="00666C55"/>
    <w:rsid w:val="00671100"/>
    <w:rsid w:val="00673C9C"/>
    <w:rsid w:val="00673EFA"/>
    <w:rsid w:val="00674B4A"/>
    <w:rsid w:val="006750ED"/>
    <w:rsid w:val="006762F6"/>
    <w:rsid w:val="00677298"/>
    <w:rsid w:val="0067739F"/>
    <w:rsid w:val="00681622"/>
    <w:rsid w:val="00681635"/>
    <w:rsid w:val="00681D5D"/>
    <w:rsid w:val="00684179"/>
    <w:rsid w:val="00684A27"/>
    <w:rsid w:val="00685534"/>
    <w:rsid w:val="00685CD9"/>
    <w:rsid w:val="0068611E"/>
    <w:rsid w:val="006866A9"/>
    <w:rsid w:val="00686889"/>
    <w:rsid w:val="00687C98"/>
    <w:rsid w:val="006909B3"/>
    <w:rsid w:val="006924AF"/>
    <w:rsid w:val="006975FE"/>
    <w:rsid w:val="00697B5D"/>
    <w:rsid w:val="006A08AE"/>
    <w:rsid w:val="006A12BC"/>
    <w:rsid w:val="006A17D8"/>
    <w:rsid w:val="006A28E8"/>
    <w:rsid w:val="006A2EBE"/>
    <w:rsid w:val="006A3B47"/>
    <w:rsid w:val="006A3B63"/>
    <w:rsid w:val="006A6634"/>
    <w:rsid w:val="006A6C81"/>
    <w:rsid w:val="006A7F0A"/>
    <w:rsid w:val="006B1162"/>
    <w:rsid w:val="006B1213"/>
    <w:rsid w:val="006B23A8"/>
    <w:rsid w:val="006B297E"/>
    <w:rsid w:val="006B5498"/>
    <w:rsid w:val="006B5D51"/>
    <w:rsid w:val="006B6FC3"/>
    <w:rsid w:val="006B7F3A"/>
    <w:rsid w:val="006C1477"/>
    <w:rsid w:val="006C24BA"/>
    <w:rsid w:val="006C2504"/>
    <w:rsid w:val="006C2702"/>
    <w:rsid w:val="006C29BE"/>
    <w:rsid w:val="006C66C2"/>
    <w:rsid w:val="006C729E"/>
    <w:rsid w:val="006C7C48"/>
    <w:rsid w:val="006D282A"/>
    <w:rsid w:val="006D516B"/>
    <w:rsid w:val="006D650D"/>
    <w:rsid w:val="006D6516"/>
    <w:rsid w:val="006D7C6C"/>
    <w:rsid w:val="006E089A"/>
    <w:rsid w:val="006E0AEC"/>
    <w:rsid w:val="006E14DD"/>
    <w:rsid w:val="006E1993"/>
    <w:rsid w:val="006E2417"/>
    <w:rsid w:val="006E36FD"/>
    <w:rsid w:val="006E3929"/>
    <w:rsid w:val="006E5133"/>
    <w:rsid w:val="006E5D6C"/>
    <w:rsid w:val="006E6E2E"/>
    <w:rsid w:val="006F0F32"/>
    <w:rsid w:val="006F12AE"/>
    <w:rsid w:val="006F19CB"/>
    <w:rsid w:val="006F284B"/>
    <w:rsid w:val="006F28D3"/>
    <w:rsid w:val="006F3F3F"/>
    <w:rsid w:val="006F4028"/>
    <w:rsid w:val="006F45A2"/>
    <w:rsid w:val="006F5287"/>
    <w:rsid w:val="006F6C8E"/>
    <w:rsid w:val="006F6E28"/>
    <w:rsid w:val="006F7789"/>
    <w:rsid w:val="0070109A"/>
    <w:rsid w:val="007011BB"/>
    <w:rsid w:val="0070157D"/>
    <w:rsid w:val="00701C2D"/>
    <w:rsid w:val="007034D8"/>
    <w:rsid w:val="00703C4B"/>
    <w:rsid w:val="0070475A"/>
    <w:rsid w:val="007048F1"/>
    <w:rsid w:val="00704C4D"/>
    <w:rsid w:val="00704CEE"/>
    <w:rsid w:val="007052BE"/>
    <w:rsid w:val="007059C1"/>
    <w:rsid w:val="0070760D"/>
    <w:rsid w:val="00707BC4"/>
    <w:rsid w:val="0071023B"/>
    <w:rsid w:val="00710E84"/>
    <w:rsid w:val="00711CCA"/>
    <w:rsid w:val="007120EF"/>
    <w:rsid w:val="007132BE"/>
    <w:rsid w:val="00713451"/>
    <w:rsid w:val="00714498"/>
    <w:rsid w:val="00715958"/>
    <w:rsid w:val="007161B2"/>
    <w:rsid w:val="00716E7D"/>
    <w:rsid w:val="00721689"/>
    <w:rsid w:val="00722838"/>
    <w:rsid w:val="00723684"/>
    <w:rsid w:val="00723703"/>
    <w:rsid w:val="00724E02"/>
    <w:rsid w:val="00725151"/>
    <w:rsid w:val="007252E9"/>
    <w:rsid w:val="007260C8"/>
    <w:rsid w:val="00726CD4"/>
    <w:rsid w:val="007275BA"/>
    <w:rsid w:val="0072771C"/>
    <w:rsid w:val="00730095"/>
    <w:rsid w:val="0073141D"/>
    <w:rsid w:val="00731DA8"/>
    <w:rsid w:val="00732228"/>
    <w:rsid w:val="00732F5D"/>
    <w:rsid w:val="00734670"/>
    <w:rsid w:val="00734D22"/>
    <w:rsid w:val="00735886"/>
    <w:rsid w:val="00735A01"/>
    <w:rsid w:val="00736167"/>
    <w:rsid w:val="00736506"/>
    <w:rsid w:val="00737A19"/>
    <w:rsid w:val="00741648"/>
    <w:rsid w:val="007502A4"/>
    <w:rsid w:val="0075042E"/>
    <w:rsid w:val="00750E4F"/>
    <w:rsid w:val="00751B8D"/>
    <w:rsid w:val="007543EF"/>
    <w:rsid w:val="00757301"/>
    <w:rsid w:val="00757715"/>
    <w:rsid w:val="007577F1"/>
    <w:rsid w:val="007604E8"/>
    <w:rsid w:val="0076101D"/>
    <w:rsid w:val="00762323"/>
    <w:rsid w:val="00763850"/>
    <w:rsid w:val="00764055"/>
    <w:rsid w:val="00764263"/>
    <w:rsid w:val="007657C1"/>
    <w:rsid w:val="007713CC"/>
    <w:rsid w:val="00771F74"/>
    <w:rsid w:val="00771FD8"/>
    <w:rsid w:val="007720F2"/>
    <w:rsid w:val="00772459"/>
    <w:rsid w:val="00772839"/>
    <w:rsid w:val="00772D5F"/>
    <w:rsid w:val="00773261"/>
    <w:rsid w:val="00774672"/>
    <w:rsid w:val="00774A7C"/>
    <w:rsid w:val="007758B8"/>
    <w:rsid w:val="00777752"/>
    <w:rsid w:val="0078034D"/>
    <w:rsid w:val="0078156C"/>
    <w:rsid w:val="0078164E"/>
    <w:rsid w:val="00782E7E"/>
    <w:rsid w:val="007831C1"/>
    <w:rsid w:val="0078436E"/>
    <w:rsid w:val="00784583"/>
    <w:rsid w:val="00784C8E"/>
    <w:rsid w:val="00786715"/>
    <w:rsid w:val="007871A3"/>
    <w:rsid w:val="00787B82"/>
    <w:rsid w:val="00790AA1"/>
    <w:rsid w:val="00792FD8"/>
    <w:rsid w:val="00794602"/>
    <w:rsid w:val="007949EF"/>
    <w:rsid w:val="00794F72"/>
    <w:rsid w:val="007951C3"/>
    <w:rsid w:val="007958C2"/>
    <w:rsid w:val="0079634F"/>
    <w:rsid w:val="00796732"/>
    <w:rsid w:val="00796A85"/>
    <w:rsid w:val="00797089"/>
    <w:rsid w:val="007A0521"/>
    <w:rsid w:val="007A0E16"/>
    <w:rsid w:val="007A0EF0"/>
    <w:rsid w:val="007A0F41"/>
    <w:rsid w:val="007A2217"/>
    <w:rsid w:val="007A2A42"/>
    <w:rsid w:val="007A31BE"/>
    <w:rsid w:val="007A3356"/>
    <w:rsid w:val="007A3557"/>
    <w:rsid w:val="007A48B8"/>
    <w:rsid w:val="007A4BFB"/>
    <w:rsid w:val="007A6008"/>
    <w:rsid w:val="007A689C"/>
    <w:rsid w:val="007A6F00"/>
    <w:rsid w:val="007A743A"/>
    <w:rsid w:val="007B0DBA"/>
    <w:rsid w:val="007B1926"/>
    <w:rsid w:val="007B262F"/>
    <w:rsid w:val="007B413A"/>
    <w:rsid w:val="007B51F3"/>
    <w:rsid w:val="007B6B8B"/>
    <w:rsid w:val="007B6D9E"/>
    <w:rsid w:val="007B6EC3"/>
    <w:rsid w:val="007C055A"/>
    <w:rsid w:val="007C06E4"/>
    <w:rsid w:val="007C22D6"/>
    <w:rsid w:val="007C2417"/>
    <w:rsid w:val="007C2E09"/>
    <w:rsid w:val="007C3B8A"/>
    <w:rsid w:val="007C3E8E"/>
    <w:rsid w:val="007C4E4C"/>
    <w:rsid w:val="007C5220"/>
    <w:rsid w:val="007C54CE"/>
    <w:rsid w:val="007C5713"/>
    <w:rsid w:val="007C702D"/>
    <w:rsid w:val="007C7AE5"/>
    <w:rsid w:val="007C7B21"/>
    <w:rsid w:val="007C7B2C"/>
    <w:rsid w:val="007D0D1E"/>
    <w:rsid w:val="007D0E43"/>
    <w:rsid w:val="007D1F2B"/>
    <w:rsid w:val="007D2CB5"/>
    <w:rsid w:val="007D334D"/>
    <w:rsid w:val="007D4CCB"/>
    <w:rsid w:val="007D5479"/>
    <w:rsid w:val="007D57AC"/>
    <w:rsid w:val="007D5DED"/>
    <w:rsid w:val="007D60E1"/>
    <w:rsid w:val="007D6252"/>
    <w:rsid w:val="007D6C79"/>
    <w:rsid w:val="007D78ED"/>
    <w:rsid w:val="007E074D"/>
    <w:rsid w:val="007E219B"/>
    <w:rsid w:val="007E2228"/>
    <w:rsid w:val="007E34CF"/>
    <w:rsid w:val="007E45B8"/>
    <w:rsid w:val="007E4605"/>
    <w:rsid w:val="007E560F"/>
    <w:rsid w:val="007E7AE3"/>
    <w:rsid w:val="007F02F3"/>
    <w:rsid w:val="007F1AE1"/>
    <w:rsid w:val="007F32C6"/>
    <w:rsid w:val="007F3461"/>
    <w:rsid w:val="007F3633"/>
    <w:rsid w:val="007F4353"/>
    <w:rsid w:val="007F567A"/>
    <w:rsid w:val="007F6A84"/>
    <w:rsid w:val="008004F4"/>
    <w:rsid w:val="00801BE1"/>
    <w:rsid w:val="00801DE5"/>
    <w:rsid w:val="008030EC"/>
    <w:rsid w:val="008042E0"/>
    <w:rsid w:val="00804310"/>
    <w:rsid w:val="00804DB8"/>
    <w:rsid w:val="0080533A"/>
    <w:rsid w:val="00805ED7"/>
    <w:rsid w:val="00805F19"/>
    <w:rsid w:val="00805F79"/>
    <w:rsid w:val="00806BE9"/>
    <w:rsid w:val="00807060"/>
    <w:rsid w:val="008105EE"/>
    <w:rsid w:val="008111E6"/>
    <w:rsid w:val="00811801"/>
    <w:rsid w:val="00812394"/>
    <w:rsid w:val="00812649"/>
    <w:rsid w:val="00813D53"/>
    <w:rsid w:val="00813FB5"/>
    <w:rsid w:val="00815897"/>
    <w:rsid w:val="00816012"/>
    <w:rsid w:val="00816FAD"/>
    <w:rsid w:val="00817D07"/>
    <w:rsid w:val="00822AB2"/>
    <w:rsid w:val="00823371"/>
    <w:rsid w:val="00824E74"/>
    <w:rsid w:val="00826234"/>
    <w:rsid w:val="008276E4"/>
    <w:rsid w:val="00831EF0"/>
    <w:rsid w:val="00832A5D"/>
    <w:rsid w:val="00832E09"/>
    <w:rsid w:val="00832F4B"/>
    <w:rsid w:val="00835A7A"/>
    <w:rsid w:val="00835BFD"/>
    <w:rsid w:val="0083685F"/>
    <w:rsid w:val="0083686B"/>
    <w:rsid w:val="008370FE"/>
    <w:rsid w:val="00837BBE"/>
    <w:rsid w:val="00840BF8"/>
    <w:rsid w:val="0084100B"/>
    <w:rsid w:val="00841AB2"/>
    <w:rsid w:val="008423A0"/>
    <w:rsid w:val="00842AE7"/>
    <w:rsid w:val="00842B50"/>
    <w:rsid w:val="008434FC"/>
    <w:rsid w:val="00843A36"/>
    <w:rsid w:val="0084470C"/>
    <w:rsid w:val="008455B6"/>
    <w:rsid w:val="0084595B"/>
    <w:rsid w:val="008467B4"/>
    <w:rsid w:val="00847D69"/>
    <w:rsid w:val="00851B80"/>
    <w:rsid w:val="008525A8"/>
    <w:rsid w:val="008537E5"/>
    <w:rsid w:val="008538AD"/>
    <w:rsid w:val="00853BE0"/>
    <w:rsid w:val="00853DB2"/>
    <w:rsid w:val="008543B2"/>
    <w:rsid w:val="008543F5"/>
    <w:rsid w:val="00854A18"/>
    <w:rsid w:val="00855C36"/>
    <w:rsid w:val="0085663A"/>
    <w:rsid w:val="00857220"/>
    <w:rsid w:val="00857231"/>
    <w:rsid w:val="00857718"/>
    <w:rsid w:val="00857758"/>
    <w:rsid w:val="00857829"/>
    <w:rsid w:val="008600F2"/>
    <w:rsid w:val="008609A0"/>
    <w:rsid w:val="008626C4"/>
    <w:rsid w:val="00863775"/>
    <w:rsid w:val="00864CA4"/>
    <w:rsid w:val="00864F94"/>
    <w:rsid w:val="00865FEF"/>
    <w:rsid w:val="0086601F"/>
    <w:rsid w:val="00870A22"/>
    <w:rsid w:val="00871D65"/>
    <w:rsid w:val="00872335"/>
    <w:rsid w:val="00872702"/>
    <w:rsid w:val="008728F9"/>
    <w:rsid w:val="008731C3"/>
    <w:rsid w:val="00873E0A"/>
    <w:rsid w:val="0087446E"/>
    <w:rsid w:val="008745BB"/>
    <w:rsid w:val="00874710"/>
    <w:rsid w:val="008769A2"/>
    <w:rsid w:val="00877476"/>
    <w:rsid w:val="00877785"/>
    <w:rsid w:val="0088014B"/>
    <w:rsid w:val="00880C04"/>
    <w:rsid w:val="00881349"/>
    <w:rsid w:val="00881472"/>
    <w:rsid w:val="008828B7"/>
    <w:rsid w:val="008839DC"/>
    <w:rsid w:val="00883D02"/>
    <w:rsid w:val="008841FA"/>
    <w:rsid w:val="008869A4"/>
    <w:rsid w:val="0088700D"/>
    <w:rsid w:val="008904EF"/>
    <w:rsid w:val="00890F6B"/>
    <w:rsid w:val="00891D61"/>
    <w:rsid w:val="0089395B"/>
    <w:rsid w:val="0089512F"/>
    <w:rsid w:val="00895206"/>
    <w:rsid w:val="0089520D"/>
    <w:rsid w:val="00895AE5"/>
    <w:rsid w:val="00896A4D"/>
    <w:rsid w:val="008972A9"/>
    <w:rsid w:val="0089776B"/>
    <w:rsid w:val="008A0046"/>
    <w:rsid w:val="008A0945"/>
    <w:rsid w:val="008A1004"/>
    <w:rsid w:val="008A1A15"/>
    <w:rsid w:val="008A213D"/>
    <w:rsid w:val="008A2277"/>
    <w:rsid w:val="008A2FA6"/>
    <w:rsid w:val="008A7583"/>
    <w:rsid w:val="008A7FBD"/>
    <w:rsid w:val="008B13BC"/>
    <w:rsid w:val="008B2569"/>
    <w:rsid w:val="008B4A41"/>
    <w:rsid w:val="008B4E42"/>
    <w:rsid w:val="008B506E"/>
    <w:rsid w:val="008B508C"/>
    <w:rsid w:val="008B61E0"/>
    <w:rsid w:val="008B77B8"/>
    <w:rsid w:val="008B7A15"/>
    <w:rsid w:val="008C1ADC"/>
    <w:rsid w:val="008C1CF4"/>
    <w:rsid w:val="008C4A08"/>
    <w:rsid w:val="008C5323"/>
    <w:rsid w:val="008C5CC5"/>
    <w:rsid w:val="008C6C31"/>
    <w:rsid w:val="008C7305"/>
    <w:rsid w:val="008C7864"/>
    <w:rsid w:val="008C7B1E"/>
    <w:rsid w:val="008C7E5C"/>
    <w:rsid w:val="008D0657"/>
    <w:rsid w:val="008D148D"/>
    <w:rsid w:val="008D1A03"/>
    <w:rsid w:val="008D2238"/>
    <w:rsid w:val="008D4154"/>
    <w:rsid w:val="008D4324"/>
    <w:rsid w:val="008D4636"/>
    <w:rsid w:val="008D4E04"/>
    <w:rsid w:val="008D6D44"/>
    <w:rsid w:val="008E064B"/>
    <w:rsid w:val="008E1108"/>
    <w:rsid w:val="008E1801"/>
    <w:rsid w:val="008E1DA0"/>
    <w:rsid w:val="008E2DD8"/>
    <w:rsid w:val="008E4039"/>
    <w:rsid w:val="008E420D"/>
    <w:rsid w:val="008E4AD2"/>
    <w:rsid w:val="008E4EC1"/>
    <w:rsid w:val="008E65CF"/>
    <w:rsid w:val="008E69DD"/>
    <w:rsid w:val="008E6BFA"/>
    <w:rsid w:val="008E7421"/>
    <w:rsid w:val="008E75A7"/>
    <w:rsid w:val="008F0809"/>
    <w:rsid w:val="008F0FB5"/>
    <w:rsid w:val="008F59C2"/>
    <w:rsid w:val="008F5A38"/>
    <w:rsid w:val="008F5B25"/>
    <w:rsid w:val="008F5E70"/>
    <w:rsid w:val="00900E72"/>
    <w:rsid w:val="009022F2"/>
    <w:rsid w:val="00903A57"/>
    <w:rsid w:val="00903E97"/>
    <w:rsid w:val="009041BF"/>
    <w:rsid w:val="00904303"/>
    <w:rsid w:val="0090471A"/>
    <w:rsid w:val="00905DBE"/>
    <w:rsid w:val="00906076"/>
    <w:rsid w:val="009064FE"/>
    <w:rsid w:val="00906947"/>
    <w:rsid w:val="009077BF"/>
    <w:rsid w:val="00907936"/>
    <w:rsid w:val="0091060B"/>
    <w:rsid w:val="00910948"/>
    <w:rsid w:val="00910BA1"/>
    <w:rsid w:val="0091233B"/>
    <w:rsid w:val="00912692"/>
    <w:rsid w:val="009132B4"/>
    <w:rsid w:val="00913386"/>
    <w:rsid w:val="009149DA"/>
    <w:rsid w:val="00915EC3"/>
    <w:rsid w:val="009171BD"/>
    <w:rsid w:val="0091762C"/>
    <w:rsid w:val="00921062"/>
    <w:rsid w:val="00921493"/>
    <w:rsid w:val="009218FF"/>
    <w:rsid w:val="0092198A"/>
    <w:rsid w:val="00921C52"/>
    <w:rsid w:val="00922029"/>
    <w:rsid w:val="00922746"/>
    <w:rsid w:val="0092301E"/>
    <w:rsid w:val="00923477"/>
    <w:rsid w:val="0092382E"/>
    <w:rsid w:val="00923FC3"/>
    <w:rsid w:val="0092529B"/>
    <w:rsid w:val="00925C5D"/>
    <w:rsid w:val="00927B33"/>
    <w:rsid w:val="00930AD1"/>
    <w:rsid w:val="009323F5"/>
    <w:rsid w:val="00932508"/>
    <w:rsid w:val="0093265A"/>
    <w:rsid w:val="00933A61"/>
    <w:rsid w:val="00940708"/>
    <w:rsid w:val="009438FE"/>
    <w:rsid w:val="00943C2D"/>
    <w:rsid w:val="00944A3D"/>
    <w:rsid w:val="009456B3"/>
    <w:rsid w:val="009457A9"/>
    <w:rsid w:val="00946F0D"/>
    <w:rsid w:val="00947D6A"/>
    <w:rsid w:val="009525CF"/>
    <w:rsid w:val="00953B9E"/>
    <w:rsid w:val="0095438C"/>
    <w:rsid w:val="00954AC2"/>
    <w:rsid w:val="00955281"/>
    <w:rsid w:val="00955F38"/>
    <w:rsid w:val="009617F2"/>
    <w:rsid w:val="0096208F"/>
    <w:rsid w:val="00962C07"/>
    <w:rsid w:val="009646B6"/>
    <w:rsid w:val="00964893"/>
    <w:rsid w:val="00964E26"/>
    <w:rsid w:val="00964FC3"/>
    <w:rsid w:val="00966223"/>
    <w:rsid w:val="00967EE7"/>
    <w:rsid w:val="00970962"/>
    <w:rsid w:val="00970D02"/>
    <w:rsid w:val="009714BC"/>
    <w:rsid w:val="0097209B"/>
    <w:rsid w:val="00972A9D"/>
    <w:rsid w:val="00972E18"/>
    <w:rsid w:val="00973E88"/>
    <w:rsid w:val="0097416E"/>
    <w:rsid w:val="009745CE"/>
    <w:rsid w:val="009766B8"/>
    <w:rsid w:val="00976C57"/>
    <w:rsid w:val="00980F67"/>
    <w:rsid w:val="00983778"/>
    <w:rsid w:val="00983D12"/>
    <w:rsid w:val="00984570"/>
    <w:rsid w:val="009848D1"/>
    <w:rsid w:val="00984FB1"/>
    <w:rsid w:val="00985DBB"/>
    <w:rsid w:val="009865FE"/>
    <w:rsid w:val="009872D7"/>
    <w:rsid w:val="00991652"/>
    <w:rsid w:val="0099201D"/>
    <w:rsid w:val="0099288F"/>
    <w:rsid w:val="0099294A"/>
    <w:rsid w:val="00993D38"/>
    <w:rsid w:val="00993EDF"/>
    <w:rsid w:val="00993F0A"/>
    <w:rsid w:val="009941F4"/>
    <w:rsid w:val="009954D3"/>
    <w:rsid w:val="0099606C"/>
    <w:rsid w:val="00997334"/>
    <w:rsid w:val="0099754B"/>
    <w:rsid w:val="009A0A5C"/>
    <w:rsid w:val="009A2238"/>
    <w:rsid w:val="009A34FE"/>
    <w:rsid w:val="009A4F57"/>
    <w:rsid w:val="009A56EE"/>
    <w:rsid w:val="009A6484"/>
    <w:rsid w:val="009B1864"/>
    <w:rsid w:val="009B1B6C"/>
    <w:rsid w:val="009B253D"/>
    <w:rsid w:val="009B559E"/>
    <w:rsid w:val="009B6964"/>
    <w:rsid w:val="009B6AAD"/>
    <w:rsid w:val="009B7FCD"/>
    <w:rsid w:val="009C0432"/>
    <w:rsid w:val="009C089A"/>
    <w:rsid w:val="009C1201"/>
    <w:rsid w:val="009C131F"/>
    <w:rsid w:val="009C1B26"/>
    <w:rsid w:val="009C2CE9"/>
    <w:rsid w:val="009C3795"/>
    <w:rsid w:val="009C42B5"/>
    <w:rsid w:val="009C4A88"/>
    <w:rsid w:val="009C5572"/>
    <w:rsid w:val="009C5A31"/>
    <w:rsid w:val="009C6269"/>
    <w:rsid w:val="009C672E"/>
    <w:rsid w:val="009C6D4E"/>
    <w:rsid w:val="009D041E"/>
    <w:rsid w:val="009D163E"/>
    <w:rsid w:val="009D2427"/>
    <w:rsid w:val="009D25F6"/>
    <w:rsid w:val="009D345C"/>
    <w:rsid w:val="009D3590"/>
    <w:rsid w:val="009D4FA0"/>
    <w:rsid w:val="009D7A50"/>
    <w:rsid w:val="009E0E11"/>
    <w:rsid w:val="009E2989"/>
    <w:rsid w:val="009E3C70"/>
    <w:rsid w:val="009E5256"/>
    <w:rsid w:val="009E5F68"/>
    <w:rsid w:val="009E7BD1"/>
    <w:rsid w:val="009F05B6"/>
    <w:rsid w:val="009F11E6"/>
    <w:rsid w:val="009F152A"/>
    <w:rsid w:val="009F1F1A"/>
    <w:rsid w:val="009F23DD"/>
    <w:rsid w:val="009F2A1E"/>
    <w:rsid w:val="009F3B4E"/>
    <w:rsid w:val="009F5090"/>
    <w:rsid w:val="009F5FD8"/>
    <w:rsid w:val="009F64E0"/>
    <w:rsid w:val="009F7A12"/>
    <w:rsid w:val="00A00984"/>
    <w:rsid w:val="00A011A9"/>
    <w:rsid w:val="00A02381"/>
    <w:rsid w:val="00A028A5"/>
    <w:rsid w:val="00A0321E"/>
    <w:rsid w:val="00A0339E"/>
    <w:rsid w:val="00A04704"/>
    <w:rsid w:val="00A060A0"/>
    <w:rsid w:val="00A06B02"/>
    <w:rsid w:val="00A0736E"/>
    <w:rsid w:val="00A07469"/>
    <w:rsid w:val="00A0789F"/>
    <w:rsid w:val="00A105A4"/>
    <w:rsid w:val="00A1088B"/>
    <w:rsid w:val="00A10AFA"/>
    <w:rsid w:val="00A10CE2"/>
    <w:rsid w:val="00A12D70"/>
    <w:rsid w:val="00A15424"/>
    <w:rsid w:val="00A15929"/>
    <w:rsid w:val="00A1671A"/>
    <w:rsid w:val="00A1707E"/>
    <w:rsid w:val="00A20F09"/>
    <w:rsid w:val="00A21349"/>
    <w:rsid w:val="00A21DE0"/>
    <w:rsid w:val="00A22581"/>
    <w:rsid w:val="00A256FA"/>
    <w:rsid w:val="00A26171"/>
    <w:rsid w:val="00A270C0"/>
    <w:rsid w:val="00A30460"/>
    <w:rsid w:val="00A3077B"/>
    <w:rsid w:val="00A307E2"/>
    <w:rsid w:val="00A3135F"/>
    <w:rsid w:val="00A315FE"/>
    <w:rsid w:val="00A317DD"/>
    <w:rsid w:val="00A32D62"/>
    <w:rsid w:val="00A33982"/>
    <w:rsid w:val="00A33E28"/>
    <w:rsid w:val="00A346C8"/>
    <w:rsid w:val="00A3638E"/>
    <w:rsid w:val="00A36401"/>
    <w:rsid w:val="00A37A83"/>
    <w:rsid w:val="00A4104A"/>
    <w:rsid w:val="00A411D0"/>
    <w:rsid w:val="00A4217C"/>
    <w:rsid w:val="00A42725"/>
    <w:rsid w:val="00A430B3"/>
    <w:rsid w:val="00A4368C"/>
    <w:rsid w:val="00A442D7"/>
    <w:rsid w:val="00A45966"/>
    <w:rsid w:val="00A4628B"/>
    <w:rsid w:val="00A469DE"/>
    <w:rsid w:val="00A47E91"/>
    <w:rsid w:val="00A50EAD"/>
    <w:rsid w:val="00A51A5F"/>
    <w:rsid w:val="00A51C4C"/>
    <w:rsid w:val="00A522B6"/>
    <w:rsid w:val="00A524AA"/>
    <w:rsid w:val="00A52E6D"/>
    <w:rsid w:val="00A53078"/>
    <w:rsid w:val="00A531BE"/>
    <w:rsid w:val="00A543E3"/>
    <w:rsid w:val="00A5478D"/>
    <w:rsid w:val="00A54BD0"/>
    <w:rsid w:val="00A54F00"/>
    <w:rsid w:val="00A568F7"/>
    <w:rsid w:val="00A573F4"/>
    <w:rsid w:val="00A5769D"/>
    <w:rsid w:val="00A579B8"/>
    <w:rsid w:val="00A61634"/>
    <w:rsid w:val="00A617D7"/>
    <w:rsid w:val="00A61C8F"/>
    <w:rsid w:val="00A62D0B"/>
    <w:rsid w:val="00A62F72"/>
    <w:rsid w:val="00A63966"/>
    <w:rsid w:val="00A65DB7"/>
    <w:rsid w:val="00A712E3"/>
    <w:rsid w:val="00A7156B"/>
    <w:rsid w:val="00A71B1D"/>
    <w:rsid w:val="00A72C2B"/>
    <w:rsid w:val="00A732BA"/>
    <w:rsid w:val="00A74A13"/>
    <w:rsid w:val="00A76178"/>
    <w:rsid w:val="00A778CA"/>
    <w:rsid w:val="00A803E3"/>
    <w:rsid w:val="00A80616"/>
    <w:rsid w:val="00A80A23"/>
    <w:rsid w:val="00A81807"/>
    <w:rsid w:val="00A822DC"/>
    <w:rsid w:val="00A8308F"/>
    <w:rsid w:val="00A83B66"/>
    <w:rsid w:val="00A83FAF"/>
    <w:rsid w:val="00A84017"/>
    <w:rsid w:val="00A8408A"/>
    <w:rsid w:val="00A85F8C"/>
    <w:rsid w:val="00A861A8"/>
    <w:rsid w:val="00A87497"/>
    <w:rsid w:val="00A87D60"/>
    <w:rsid w:val="00A90FA7"/>
    <w:rsid w:val="00A92B95"/>
    <w:rsid w:val="00A938C3"/>
    <w:rsid w:val="00A94074"/>
    <w:rsid w:val="00A957BF"/>
    <w:rsid w:val="00A960BA"/>
    <w:rsid w:val="00A9664D"/>
    <w:rsid w:val="00A966D4"/>
    <w:rsid w:val="00A970C2"/>
    <w:rsid w:val="00A9796B"/>
    <w:rsid w:val="00A97F21"/>
    <w:rsid w:val="00AA2389"/>
    <w:rsid w:val="00AA2E96"/>
    <w:rsid w:val="00AA3D2D"/>
    <w:rsid w:val="00AA4EAB"/>
    <w:rsid w:val="00AA5428"/>
    <w:rsid w:val="00AA660A"/>
    <w:rsid w:val="00AA6F89"/>
    <w:rsid w:val="00AA7E02"/>
    <w:rsid w:val="00AB0796"/>
    <w:rsid w:val="00AB14CC"/>
    <w:rsid w:val="00AB1A78"/>
    <w:rsid w:val="00AB1CC9"/>
    <w:rsid w:val="00AB2072"/>
    <w:rsid w:val="00AB22F1"/>
    <w:rsid w:val="00AB45A9"/>
    <w:rsid w:val="00AB4F4F"/>
    <w:rsid w:val="00AB55DD"/>
    <w:rsid w:val="00AB563B"/>
    <w:rsid w:val="00AB7523"/>
    <w:rsid w:val="00AB7F49"/>
    <w:rsid w:val="00AC06A0"/>
    <w:rsid w:val="00AC281F"/>
    <w:rsid w:val="00AC2DC4"/>
    <w:rsid w:val="00AC3326"/>
    <w:rsid w:val="00AC3535"/>
    <w:rsid w:val="00AC3E19"/>
    <w:rsid w:val="00AC3F7A"/>
    <w:rsid w:val="00AC42BE"/>
    <w:rsid w:val="00AC4DCB"/>
    <w:rsid w:val="00AC554E"/>
    <w:rsid w:val="00AC59A1"/>
    <w:rsid w:val="00AC758D"/>
    <w:rsid w:val="00AD01F1"/>
    <w:rsid w:val="00AD0332"/>
    <w:rsid w:val="00AD0494"/>
    <w:rsid w:val="00AD0726"/>
    <w:rsid w:val="00AD1335"/>
    <w:rsid w:val="00AD14A3"/>
    <w:rsid w:val="00AD1D69"/>
    <w:rsid w:val="00AD1E9C"/>
    <w:rsid w:val="00AD2DF9"/>
    <w:rsid w:val="00AD457F"/>
    <w:rsid w:val="00AD4FC8"/>
    <w:rsid w:val="00AD662B"/>
    <w:rsid w:val="00AD7176"/>
    <w:rsid w:val="00AD73D2"/>
    <w:rsid w:val="00AD759C"/>
    <w:rsid w:val="00AD7675"/>
    <w:rsid w:val="00AD77C5"/>
    <w:rsid w:val="00AE11AA"/>
    <w:rsid w:val="00AE1390"/>
    <w:rsid w:val="00AE1548"/>
    <w:rsid w:val="00AE16FD"/>
    <w:rsid w:val="00AE1773"/>
    <w:rsid w:val="00AE1C26"/>
    <w:rsid w:val="00AE1CFF"/>
    <w:rsid w:val="00AE25CD"/>
    <w:rsid w:val="00AE265A"/>
    <w:rsid w:val="00AE3CFA"/>
    <w:rsid w:val="00AE4A98"/>
    <w:rsid w:val="00AE4D37"/>
    <w:rsid w:val="00AE568C"/>
    <w:rsid w:val="00AE5992"/>
    <w:rsid w:val="00AF1599"/>
    <w:rsid w:val="00AF168F"/>
    <w:rsid w:val="00AF19C1"/>
    <w:rsid w:val="00AF2DD0"/>
    <w:rsid w:val="00AF4D58"/>
    <w:rsid w:val="00AF4E75"/>
    <w:rsid w:val="00AF655F"/>
    <w:rsid w:val="00AF71FF"/>
    <w:rsid w:val="00AF7988"/>
    <w:rsid w:val="00B02F75"/>
    <w:rsid w:val="00B04389"/>
    <w:rsid w:val="00B062DF"/>
    <w:rsid w:val="00B07955"/>
    <w:rsid w:val="00B13D07"/>
    <w:rsid w:val="00B14366"/>
    <w:rsid w:val="00B15BA8"/>
    <w:rsid w:val="00B16800"/>
    <w:rsid w:val="00B178C9"/>
    <w:rsid w:val="00B21840"/>
    <w:rsid w:val="00B21CBD"/>
    <w:rsid w:val="00B22297"/>
    <w:rsid w:val="00B22390"/>
    <w:rsid w:val="00B22548"/>
    <w:rsid w:val="00B22891"/>
    <w:rsid w:val="00B229ED"/>
    <w:rsid w:val="00B2462B"/>
    <w:rsid w:val="00B253CB"/>
    <w:rsid w:val="00B26C25"/>
    <w:rsid w:val="00B33880"/>
    <w:rsid w:val="00B341FB"/>
    <w:rsid w:val="00B34819"/>
    <w:rsid w:val="00B34EDA"/>
    <w:rsid w:val="00B3597F"/>
    <w:rsid w:val="00B4055B"/>
    <w:rsid w:val="00B40B6B"/>
    <w:rsid w:val="00B4191F"/>
    <w:rsid w:val="00B419D4"/>
    <w:rsid w:val="00B4285E"/>
    <w:rsid w:val="00B42D8D"/>
    <w:rsid w:val="00B43E10"/>
    <w:rsid w:val="00B43F3D"/>
    <w:rsid w:val="00B44F55"/>
    <w:rsid w:val="00B45522"/>
    <w:rsid w:val="00B45AAA"/>
    <w:rsid w:val="00B47EF2"/>
    <w:rsid w:val="00B509B7"/>
    <w:rsid w:val="00B5137C"/>
    <w:rsid w:val="00B52BB9"/>
    <w:rsid w:val="00B53E0D"/>
    <w:rsid w:val="00B54206"/>
    <w:rsid w:val="00B5459F"/>
    <w:rsid w:val="00B54A6E"/>
    <w:rsid w:val="00B54ABE"/>
    <w:rsid w:val="00B55BA6"/>
    <w:rsid w:val="00B55D14"/>
    <w:rsid w:val="00B5746A"/>
    <w:rsid w:val="00B57C4C"/>
    <w:rsid w:val="00B60DD1"/>
    <w:rsid w:val="00B61589"/>
    <w:rsid w:val="00B646BC"/>
    <w:rsid w:val="00B64769"/>
    <w:rsid w:val="00B64AF4"/>
    <w:rsid w:val="00B65215"/>
    <w:rsid w:val="00B6536B"/>
    <w:rsid w:val="00B657F3"/>
    <w:rsid w:val="00B66720"/>
    <w:rsid w:val="00B6676A"/>
    <w:rsid w:val="00B703F7"/>
    <w:rsid w:val="00B71167"/>
    <w:rsid w:val="00B72755"/>
    <w:rsid w:val="00B72FB4"/>
    <w:rsid w:val="00B74264"/>
    <w:rsid w:val="00B74739"/>
    <w:rsid w:val="00B7516E"/>
    <w:rsid w:val="00B803D3"/>
    <w:rsid w:val="00B81229"/>
    <w:rsid w:val="00B82426"/>
    <w:rsid w:val="00B83FCA"/>
    <w:rsid w:val="00B849D0"/>
    <w:rsid w:val="00B84B35"/>
    <w:rsid w:val="00B84B63"/>
    <w:rsid w:val="00B85A41"/>
    <w:rsid w:val="00B86B54"/>
    <w:rsid w:val="00B901CE"/>
    <w:rsid w:val="00B902EF"/>
    <w:rsid w:val="00B91C62"/>
    <w:rsid w:val="00B93987"/>
    <w:rsid w:val="00B93A31"/>
    <w:rsid w:val="00B94023"/>
    <w:rsid w:val="00B9515A"/>
    <w:rsid w:val="00B964FB"/>
    <w:rsid w:val="00B96AAC"/>
    <w:rsid w:val="00B97FC5"/>
    <w:rsid w:val="00BA0762"/>
    <w:rsid w:val="00BA244D"/>
    <w:rsid w:val="00BA2714"/>
    <w:rsid w:val="00BA344D"/>
    <w:rsid w:val="00BA39BF"/>
    <w:rsid w:val="00BA4CB2"/>
    <w:rsid w:val="00BA504B"/>
    <w:rsid w:val="00BA5914"/>
    <w:rsid w:val="00BA5DB1"/>
    <w:rsid w:val="00BA63C4"/>
    <w:rsid w:val="00BA6EDA"/>
    <w:rsid w:val="00BA7812"/>
    <w:rsid w:val="00BB02B1"/>
    <w:rsid w:val="00BB1202"/>
    <w:rsid w:val="00BB141C"/>
    <w:rsid w:val="00BB1A21"/>
    <w:rsid w:val="00BB1BB7"/>
    <w:rsid w:val="00BB31F5"/>
    <w:rsid w:val="00BB3FDF"/>
    <w:rsid w:val="00BB4A55"/>
    <w:rsid w:val="00BB5890"/>
    <w:rsid w:val="00BB7A8B"/>
    <w:rsid w:val="00BC0686"/>
    <w:rsid w:val="00BC1718"/>
    <w:rsid w:val="00BC1D43"/>
    <w:rsid w:val="00BC21B9"/>
    <w:rsid w:val="00BC23A9"/>
    <w:rsid w:val="00BC23C1"/>
    <w:rsid w:val="00BC273F"/>
    <w:rsid w:val="00BC275A"/>
    <w:rsid w:val="00BC3367"/>
    <w:rsid w:val="00BC35A0"/>
    <w:rsid w:val="00BC3630"/>
    <w:rsid w:val="00BC40C6"/>
    <w:rsid w:val="00BC425E"/>
    <w:rsid w:val="00BC42AA"/>
    <w:rsid w:val="00BC43FE"/>
    <w:rsid w:val="00BC44B8"/>
    <w:rsid w:val="00BC5D0F"/>
    <w:rsid w:val="00BC5DE6"/>
    <w:rsid w:val="00BC7111"/>
    <w:rsid w:val="00BD02DC"/>
    <w:rsid w:val="00BD05BC"/>
    <w:rsid w:val="00BD0929"/>
    <w:rsid w:val="00BD0D4D"/>
    <w:rsid w:val="00BD0E2D"/>
    <w:rsid w:val="00BD13A0"/>
    <w:rsid w:val="00BD14D0"/>
    <w:rsid w:val="00BD1896"/>
    <w:rsid w:val="00BD2310"/>
    <w:rsid w:val="00BD54DA"/>
    <w:rsid w:val="00BD62AD"/>
    <w:rsid w:val="00BD67F1"/>
    <w:rsid w:val="00BD69C8"/>
    <w:rsid w:val="00BD6A7B"/>
    <w:rsid w:val="00BD733E"/>
    <w:rsid w:val="00BD7570"/>
    <w:rsid w:val="00BD780C"/>
    <w:rsid w:val="00BD7AE7"/>
    <w:rsid w:val="00BD7BDF"/>
    <w:rsid w:val="00BE019F"/>
    <w:rsid w:val="00BE0304"/>
    <w:rsid w:val="00BE08D6"/>
    <w:rsid w:val="00BE0C2D"/>
    <w:rsid w:val="00BE0DBA"/>
    <w:rsid w:val="00BE16F2"/>
    <w:rsid w:val="00BE1970"/>
    <w:rsid w:val="00BE1BB4"/>
    <w:rsid w:val="00BE29B2"/>
    <w:rsid w:val="00BE5446"/>
    <w:rsid w:val="00BE61E8"/>
    <w:rsid w:val="00BE65E9"/>
    <w:rsid w:val="00BE67C3"/>
    <w:rsid w:val="00BE772F"/>
    <w:rsid w:val="00BE7C94"/>
    <w:rsid w:val="00BF060D"/>
    <w:rsid w:val="00BF2983"/>
    <w:rsid w:val="00BF2D3E"/>
    <w:rsid w:val="00BF3D15"/>
    <w:rsid w:val="00BF426E"/>
    <w:rsid w:val="00BF55AC"/>
    <w:rsid w:val="00BF58A0"/>
    <w:rsid w:val="00BF5FA8"/>
    <w:rsid w:val="00BF70E7"/>
    <w:rsid w:val="00C00886"/>
    <w:rsid w:val="00C0154E"/>
    <w:rsid w:val="00C01FE6"/>
    <w:rsid w:val="00C02B82"/>
    <w:rsid w:val="00C02D32"/>
    <w:rsid w:val="00C03169"/>
    <w:rsid w:val="00C032F7"/>
    <w:rsid w:val="00C034A8"/>
    <w:rsid w:val="00C04656"/>
    <w:rsid w:val="00C05B67"/>
    <w:rsid w:val="00C1051A"/>
    <w:rsid w:val="00C1112B"/>
    <w:rsid w:val="00C12388"/>
    <w:rsid w:val="00C12A80"/>
    <w:rsid w:val="00C1346F"/>
    <w:rsid w:val="00C1366A"/>
    <w:rsid w:val="00C13A50"/>
    <w:rsid w:val="00C147B3"/>
    <w:rsid w:val="00C15E30"/>
    <w:rsid w:val="00C1778A"/>
    <w:rsid w:val="00C17FE3"/>
    <w:rsid w:val="00C20B6B"/>
    <w:rsid w:val="00C21DF5"/>
    <w:rsid w:val="00C2215B"/>
    <w:rsid w:val="00C23A17"/>
    <w:rsid w:val="00C248C4"/>
    <w:rsid w:val="00C24AC9"/>
    <w:rsid w:val="00C24BD2"/>
    <w:rsid w:val="00C26FE4"/>
    <w:rsid w:val="00C274F4"/>
    <w:rsid w:val="00C3244C"/>
    <w:rsid w:val="00C33053"/>
    <w:rsid w:val="00C33AA2"/>
    <w:rsid w:val="00C3456A"/>
    <w:rsid w:val="00C34F5E"/>
    <w:rsid w:val="00C35962"/>
    <w:rsid w:val="00C35F7E"/>
    <w:rsid w:val="00C3604A"/>
    <w:rsid w:val="00C367C6"/>
    <w:rsid w:val="00C36B89"/>
    <w:rsid w:val="00C36EB6"/>
    <w:rsid w:val="00C3714B"/>
    <w:rsid w:val="00C371B3"/>
    <w:rsid w:val="00C37A76"/>
    <w:rsid w:val="00C37D10"/>
    <w:rsid w:val="00C416CA"/>
    <w:rsid w:val="00C4251F"/>
    <w:rsid w:val="00C448B8"/>
    <w:rsid w:val="00C44D88"/>
    <w:rsid w:val="00C4547D"/>
    <w:rsid w:val="00C473E5"/>
    <w:rsid w:val="00C50D1C"/>
    <w:rsid w:val="00C50ED4"/>
    <w:rsid w:val="00C51315"/>
    <w:rsid w:val="00C513B1"/>
    <w:rsid w:val="00C51F9D"/>
    <w:rsid w:val="00C524A7"/>
    <w:rsid w:val="00C525C7"/>
    <w:rsid w:val="00C52BB2"/>
    <w:rsid w:val="00C53E80"/>
    <w:rsid w:val="00C54D56"/>
    <w:rsid w:val="00C55C25"/>
    <w:rsid w:val="00C55C26"/>
    <w:rsid w:val="00C561C1"/>
    <w:rsid w:val="00C57127"/>
    <w:rsid w:val="00C602D5"/>
    <w:rsid w:val="00C62534"/>
    <w:rsid w:val="00C6298F"/>
    <w:rsid w:val="00C62A77"/>
    <w:rsid w:val="00C62C94"/>
    <w:rsid w:val="00C64980"/>
    <w:rsid w:val="00C64A50"/>
    <w:rsid w:val="00C66B5A"/>
    <w:rsid w:val="00C679DF"/>
    <w:rsid w:val="00C70F7C"/>
    <w:rsid w:val="00C7168D"/>
    <w:rsid w:val="00C71DD2"/>
    <w:rsid w:val="00C73195"/>
    <w:rsid w:val="00C73567"/>
    <w:rsid w:val="00C743EB"/>
    <w:rsid w:val="00C748B0"/>
    <w:rsid w:val="00C753EC"/>
    <w:rsid w:val="00C75920"/>
    <w:rsid w:val="00C75EA8"/>
    <w:rsid w:val="00C76BCE"/>
    <w:rsid w:val="00C86961"/>
    <w:rsid w:val="00C869C4"/>
    <w:rsid w:val="00C870CB"/>
    <w:rsid w:val="00C87EF0"/>
    <w:rsid w:val="00C90293"/>
    <w:rsid w:val="00C90F32"/>
    <w:rsid w:val="00C91C73"/>
    <w:rsid w:val="00C9482C"/>
    <w:rsid w:val="00C95741"/>
    <w:rsid w:val="00C96BB8"/>
    <w:rsid w:val="00CA3161"/>
    <w:rsid w:val="00CA377F"/>
    <w:rsid w:val="00CA4EB6"/>
    <w:rsid w:val="00CA4F90"/>
    <w:rsid w:val="00CA5EAF"/>
    <w:rsid w:val="00CA6127"/>
    <w:rsid w:val="00CA64E1"/>
    <w:rsid w:val="00CA6A37"/>
    <w:rsid w:val="00CB0BD6"/>
    <w:rsid w:val="00CB2E99"/>
    <w:rsid w:val="00CB379A"/>
    <w:rsid w:val="00CB493F"/>
    <w:rsid w:val="00CB6011"/>
    <w:rsid w:val="00CB735F"/>
    <w:rsid w:val="00CC1B92"/>
    <w:rsid w:val="00CC29BA"/>
    <w:rsid w:val="00CC2E33"/>
    <w:rsid w:val="00CC4200"/>
    <w:rsid w:val="00CC5858"/>
    <w:rsid w:val="00CC6BD2"/>
    <w:rsid w:val="00CC6F91"/>
    <w:rsid w:val="00CC70F9"/>
    <w:rsid w:val="00CC7147"/>
    <w:rsid w:val="00CC76B1"/>
    <w:rsid w:val="00CC794C"/>
    <w:rsid w:val="00CD02E7"/>
    <w:rsid w:val="00CD0929"/>
    <w:rsid w:val="00CD1A4B"/>
    <w:rsid w:val="00CD21AE"/>
    <w:rsid w:val="00CD2590"/>
    <w:rsid w:val="00CD2F61"/>
    <w:rsid w:val="00CD6281"/>
    <w:rsid w:val="00CD6E2E"/>
    <w:rsid w:val="00CE011F"/>
    <w:rsid w:val="00CE173D"/>
    <w:rsid w:val="00CE1E73"/>
    <w:rsid w:val="00CE2803"/>
    <w:rsid w:val="00CE295E"/>
    <w:rsid w:val="00CE29F7"/>
    <w:rsid w:val="00CE342B"/>
    <w:rsid w:val="00CE3B46"/>
    <w:rsid w:val="00CE3DEC"/>
    <w:rsid w:val="00CE5885"/>
    <w:rsid w:val="00CE61F9"/>
    <w:rsid w:val="00CE772C"/>
    <w:rsid w:val="00CE7832"/>
    <w:rsid w:val="00CE7DA6"/>
    <w:rsid w:val="00CF03FE"/>
    <w:rsid w:val="00CF136A"/>
    <w:rsid w:val="00CF548A"/>
    <w:rsid w:val="00CF55FB"/>
    <w:rsid w:val="00CF5F12"/>
    <w:rsid w:val="00CF623A"/>
    <w:rsid w:val="00CF6CC3"/>
    <w:rsid w:val="00D00036"/>
    <w:rsid w:val="00D00AA9"/>
    <w:rsid w:val="00D01E3A"/>
    <w:rsid w:val="00D022FE"/>
    <w:rsid w:val="00D02441"/>
    <w:rsid w:val="00D032D4"/>
    <w:rsid w:val="00D0476B"/>
    <w:rsid w:val="00D04E06"/>
    <w:rsid w:val="00D055B0"/>
    <w:rsid w:val="00D05F1D"/>
    <w:rsid w:val="00D05F3A"/>
    <w:rsid w:val="00D061B2"/>
    <w:rsid w:val="00D062D7"/>
    <w:rsid w:val="00D066FC"/>
    <w:rsid w:val="00D07BD6"/>
    <w:rsid w:val="00D103F4"/>
    <w:rsid w:val="00D11B0C"/>
    <w:rsid w:val="00D11C58"/>
    <w:rsid w:val="00D128FF"/>
    <w:rsid w:val="00D12E13"/>
    <w:rsid w:val="00D13241"/>
    <w:rsid w:val="00D1438A"/>
    <w:rsid w:val="00D14825"/>
    <w:rsid w:val="00D1558B"/>
    <w:rsid w:val="00D1638B"/>
    <w:rsid w:val="00D16885"/>
    <w:rsid w:val="00D16A7F"/>
    <w:rsid w:val="00D173A4"/>
    <w:rsid w:val="00D2052E"/>
    <w:rsid w:val="00D20707"/>
    <w:rsid w:val="00D21ADE"/>
    <w:rsid w:val="00D21C41"/>
    <w:rsid w:val="00D21D40"/>
    <w:rsid w:val="00D22491"/>
    <w:rsid w:val="00D22515"/>
    <w:rsid w:val="00D247AF"/>
    <w:rsid w:val="00D25895"/>
    <w:rsid w:val="00D258A5"/>
    <w:rsid w:val="00D25C2C"/>
    <w:rsid w:val="00D3037A"/>
    <w:rsid w:val="00D313DB"/>
    <w:rsid w:val="00D32297"/>
    <w:rsid w:val="00D323B4"/>
    <w:rsid w:val="00D32739"/>
    <w:rsid w:val="00D32C64"/>
    <w:rsid w:val="00D33902"/>
    <w:rsid w:val="00D33B2F"/>
    <w:rsid w:val="00D35EE1"/>
    <w:rsid w:val="00D40834"/>
    <w:rsid w:val="00D40DA9"/>
    <w:rsid w:val="00D4299B"/>
    <w:rsid w:val="00D43F6C"/>
    <w:rsid w:val="00D45CAB"/>
    <w:rsid w:val="00D465E7"/>
    <w:rsid w:val="00D47C3D"/>
    <w:rsid w:val="00D52774"/>
    <w:rsid w:val="00D52863"/>
    <w:rsid w:val="00D532C5"/>
    <w:rsid w:val="00D53460"/>
    <w:rsid w:val="00D534BE"/>
    <w:rsid w:val="00D53555"/>
    <w:rsid w:val="00D53BC6"/>
    <w:rsid w:val="00D55C66"/>
    <w:rsid w:val="00D55CCB"/>
    <w:rsid w:val="00D56C6B"/>
    <w:rsid w:val="00D57078"/>
    <w:rsid w:val="00D579B4"/>
    <w:rsid w:val="00D57B30"/>
    <w:rsid w:val="00D61A52"/>
    <w:rsid w:val="00D620BA"/>
    <w:rsid w:val="00D63036"/>
    <w:rsid w:val="00D63179"/>
    <w:rsid w:val="00D63710"/>
    <w:rsid w:val="00D63C87"/>
    <w:rsid w:val="00D66B73"/>
    <w:rsid w:val="00D67FD1"/>
    <w:rsid w:val="00D701C0"/>
    <w:rsid w:val="00D70211"/>
    <w:rsid w:val="00D7066B"/>
    <w:rsid w:val="00D71485"/>
    <w:rsid w:val="00D71776"/>
    <w:rsid w:val="00D720E4"/>
    <w:rsid w:val="00D72E40"/>
    <w:rsid w:val="00D7390F"/>
    <w:rsid w:val="00D744F1"/>
    <w:rsid w:val="00D745C4"/>
    <w:rsid w:val="00D762C0"/>
    <w:rsid w:val="00D801A6"/>
    <w:rsid w:val="00D80616"/>
    <w:rsid w:val="00D8081E"/>
    <w:rsid w:val="00D81158"/>
    <w:rsid w:val="00D81441"/>
    <w:rsid w:val="00D81BAD"/>
    <w:rsid w:val="00D81DA4"/>
    <w:rsid w:val="00D83D9D"/>
    <w:rsid w:val="00D83FB3"/>
    <w:rsid w:val="00D8409B"/>
    <w:rsid w:val="00D8428A"/>
    <w:rsid w:val="00D846EF"/>
    <w:rsid w:val="00D85A69"/>
    <w:rsid w:val="00D85D10"/>
    <w:rsid w:val="00D87387"/>
    <w:rsid w:val="00D90C2A"/>
    <w:rsid w:val="00D90EDC"/>
    <w:rsid w:val="00D91193"/>
    <w:rsid w:val="00D9165E"/>
    <w:rsid w:val="00D92A82"/>
    <w:rsid w:val="00D92D35"/>
    <w:rsid w:val="00D9380B"/>
    <w:rsid w:val="00D9401F"/>
    <w:rsid w:val="00D94117"/>
    <w:rsid w:val="00D95224"/>
    <w:rsid w:val="00D961F7"/>
    <w:rsid w:val="00D971CB"/>
    <w:rsid w:val="00DA04A2"/>
    <w:rsid w:val="00DA058D"/>
    <w:rsid w:val="00DA05A1"/>
    <w:rsid w:val="00DA109E"/>
    <w:rsid w:val="00DA14CA"/>
    <w:rsid w:val="00DA2441"/>
    <w:rsid w:val="00DA296F"/>
    <w:rsid w:val="00DA2971"/>
    <w:rsid w:val="00DA3CA4"/>
    <w:rsid w:val="00DA49BB"/>
    <w:rsid w:val="00DA59FD"/>
    <w:rsid w:val="00DA5F22"/>
    <w:rsid w:val="00DB4B7C"/>
    <w:rsid w:val="00DB506B"/>
    <w:rsid w:val="00DB5750"/>
    <w:rsid w:val="00DB5753"/>
    <w:rsid w:val="00DB782C"/>
    <w:rsid w:val="00DC0586"/>
    <w:rsid w:val="00DC0651"/>
    <w:rsid w:val="00DC1559"/>
    <w:rsid w:val="00DC233C"/>
    <w:rsid w:val="00DC27A4"/>
    <w:rsid w:val="00DC37CD"/>
    <w:rsid w:val="00DC45DC"/>
    <w:rsid w:val="00DC4E02"/>
    <w:rsid w:val="00DC5751"/>
    <w:rsid w:val="00DC6D67"/>
    <w:rsid w:val="00DC6E4D"/>
    <w:rsid w:val="00DC723D"/>
    <w:rsid w:val="00DC7AD0"/>
    <w:rsid w:val="00DC7DB3"/>
    <w:rsid w:val="00DD0A66"/>
    <w:rsid w:val="00DD1807"/>
    <w:rsid w:val="00DD3601"/>
    <w:rsid w:val="00DD5DA7"/>
    <w:rsid w:val="00DD62C7"/>
    <w:rsid w:val="00DD724C"/>
    <w:rsid w:val="00DE23C6"/>
    <w:rsid w:val="00DE26A3"/>
    <w:rsid w:val="00DE39C8"/>
    <w:rsid w:val="00DE476C"/>
    <w:rsid w:val="00DE53B4"/>
    <w:rsid w:val="00DE553C"/>
    <w:rsid w:val="00DE57BE"/>
    <w:rsid w:val="00DE64E7"/>
    <w:rsid w:val="00DE6940"/>
    <w:rsid w:val="00DE7F38"/>
    <w:rsid w:val="00DF0937"/>
    <w:rsid w:val="00DF15F7"/>
    <w:rsid w:val="00DF4CF7"/>
    <w:rsid w:val="00DF575C"/>
    <w:rsid w:val="00DF598F"/>
    <w:rsid w:val="00DF5A9D"/>
    <w:rsid w:val="00DF6E1F"/>
    <w:rsid w:val="00DF6F92"/>
    <w:rsid w:val="00DF7415"/>
    <w:rsid w:val="00E00B86"/>
    <w:rsid w:val="00E018A4"/>
    <w:rsid w:val="00E02306"/>
    <w:rsid w:val="00E03152"/>
    <w:rsid w:val="00E03718"/>
    <w:rsid w:val="00E04282"/>
    <w:rsid w:val="00E04C47"/>
    <w:rsid w:val="00E05B60"/>
    <w:rsid w:val="00E06CE1"/>
    <w:rsid w:val="00E109F6"/>
    <w:rsid w:val="00E11002"/>
    <w:rsid w:val="00E12620"/>
    <w:rsid w:val="00E128C1"/>
    <w:rsid w:val="00E129CD"/>
    <w:rsid w:val="00E13462"/>
    <w:rsid w:val="00E13BF9"/>
    <w:rsid w:val="00E15F99"/>
    <w:rsid w:val="00E16A86"/>
    <w:rsid w:val="00E1750D"/>
    <w:rsid w:val="00E2206D"/>
    <w:rsid w:val="00E221A9"/>
    <w:rsid w:val="00E22979"/>
    <w:rsid w:val="00E22C7F"/>
    <w:rsid w:val="00E22ECC"/>
    <w:rsid w:val="00E23AA1"/>
    <w:rsid w:val="00E24F38"/>
    <w:rsid w:val="00E25BE1"/>
    <w:rsid w:val="00E27854"/>
    <w:rsid w:val="00E27989"/>
    <w:rsid w:val="00E301EB"/>
    <w:rsid w:val="00E3022A"/>
    <w:rsid w:val="00E30B5F"/>
    <w:rsid w:val="00E31115"/>
    <w:rsid w:val="00E335FF"/>
    <w:rsid w:val="00E339A8"/>
    <w:rsid w:val="00E33E77"/>
    <w:rsid w:val="00E3436D"/>
    <w:rsid w:val="00E343ED"/>
    <w:rsid w:val="00E34C70"/>
    <w:rsid w:val="00E34E64"/>
    <w:rsid w:val="00E34E67"/>
    <w:rsid w:val="00E3579E"/>
    <w:rsid w:val="00E360A9"/>
    <w:rsid w:val="00E36773"/>
    <w:rsid w:val="00E36A3D"/>
    <w:rsid w:val="00E36BF8"/>
    <w:rsid w:val="00E404E8"/>
    <w:rsid w:val="00E40747"/>
    <w:rsid w:val="00E419ED"/>
    <w:rsid w:val="00E42DE6"/>
    <w:rsid w:val="00E42EDA"/>
    <w:rsid w:val="00E454F0"/>
    <w:rsid w:val="00E504AF"/>
    <w:rsid w:val="00E5229F"/>
    <w:rsid w:val="00E52AFF"/>
    <w:rsid w:val="00E535DF"/>
    <w:rsid w:val="00E552B2"/>
    <w:rsid w:val="00E55487"/>
    <w:rsid w:val="00E561C6"/>
    <w:rsid w:val="00E5752F"/>
    <w:rsid w:val="00E606AE"/>
    <w:rsid w:val="00E61576"/>
    <w:rsid w:val="00E63251"/>
    <w:rsid w:val="00E63F5D"/>
    <w:rsid w:val="00E64CA5"/>
    <w:rsid w:val="00E654CB"/>
    <w:rsid w:val="00E65A74"/>
    <w:rsid w:val="00E665B1"/>
    <w:rsid w:val="00E66EF4"/>
    <w:rsid w:val="00E70C14"/>
    <w:rsid w:val="00E73132"/>
    <w:rsid w:val="00E74193"/>
    <w:rsid w:val="00E745F3"/>
    <w:rsid w:val="00E77049"/>
    <w:rsid w:val="00E77120"/>
    <w:rsid w:val="00E77747"/>
    <w:rsid w:val="00E8002C"/>
    <w:rsid w:val="00E80514"/>
    <w:rsid w:val="00E807EE"/>
    <w:rsid w:val="00E8192B"/>
    <w:rsid w:val="00E819BF"/>
    <w:rsid w:val="00E827BA"/>
    <w:rsid w:val="00E85356"/>
    <w:rsid w:val="00E86282"/>
    <w:rsid w:val="00E87194"/>
    <w:rsid w:val="00E91DC2"/>
    <w:rsid w:val="00E92914"/>
    <w:rsid w:val="00E92BE8"/>
    <w:rsid w:val="00E93107"/>
    <w:rsid w:val="00E943DE"/>
    <w:rsid w:val="00E945A0"/>
    <w:rsid w:val="00E94C3A"/>
    <w:rsid w:val="00E972EE"/>
    <w:rsid w:val="00E9782E"/>
    <w:rsid w:val="00EA05B4"/>
    <w:rsid w:val="00EA2CFB"/>
    <w:rsid w:val="00EA3414"/>
    <w:rsid w:val="00EA40A1"/>
    <w:rsid w:val="00EA4286"/>
    <w:rsid w:val="00EA5582"/>
    <w:rsid w:val="00EA5BE4"/>
    <w:rsid w:val="00EA5C1F"/>
    <w:rsid w:val="00EA79D8"/>
    <w:rsid w:val="00EB2857"/>
    <w:rsid w:val="00EB509B"/>
    <w:rsid w:val="00EB6BF8"/>
    <w:rsid w:val="00EC0237"/>
    <w:rsid w:val="00EC15A7"/>
    <w:rsid w:val="00EC208D"/>
    <w:rsid w:val="00EC25FB"/>
    <w:rsid w:val="00EC2893"/>
    <w:rsid w:val="00EC35EE"/>
    <w:rsid w:val="00EC39B4"/>
    <w:rsid w:val="00EC4382"/>
    <w:rsid w:val="00EC5890"/>
    <w:rsid w:val="00EC59E0"/>
    <w:rsid w:val="00EC7552"/>
    <w:rsid w:val="00EC7596"/>
    <w:rsid w:val="00EC7BB9"/>
    <w:rsid w:val="00ED06B9"/>
    <w:rsid w:val="00ED06E3"/>
    <w:rsid w:val="00ED0703"/>
    <w:rsid w:val="00ED15AD"/>
    <w:rsid w:val="00ED21FC"/>
    <w:rsid w:val="00ED2969"/>
    <w:rsid w:val="00ED3944"/>
    <w:rsid w:val="00ED3BE8"/>
    <w:rsid w:val="00ED450A"/>
    <w:rsid w:val="00ED492D"/>
    <w:rsid w:val="00ED5FD6"/>
    <w:rsid w:val="00ED6467"/>
    <w:rsid w:val="00ED7718"/>
    <w:rsid w:val="00ED7B00"/>
    <w:rsid w:val="00EE21C7"/>
    <w:rsid w:val="00EE4B6A"/>
    <w:rsid w:val="00EE5973"/>
    <w:rsid w:val="00EE7647"/>
    <w:rsid w:val="00EE7CAF"/>
    <w:rsid w:val="00EE7D24"/>
    <w:rsid w:val="00EE7E99"/>
    <w:rsid w:val="00EF08E3"/>
    <w:rsid w:val="00EF0ECE"/>
    <w:rsid w:val="00EF24D5"/>
    <w:rsid w:val="00EF36B3"/>
    <w:rsid w:val="00EF3AC0"/>
    <w:rsid w:val="00EF46F9"/>
    <w:rsid w:val="00EF581B"/>
    <w:rsid w:val="00EF632A"/>
    <w:rsid w:val="00F01F30"/>
    <w:rsid w:val="00F032C5"/>
    <w:rsid w:val="00F03406"/>
    <w:rsid w:val="00F0357A"/>
    <w:rsid w:val="00F04076"/>
    <w:rsid w:val="00F040BB"/>
    <w:rsid w:val="00F045A3"/>
    <w:rsid w:val="00F0517C"/>
    <w:rsid w:val="00F0534F"/>
    <w:rsid w:val="00F0588E"/>
    <w:rsid w:val="00F06BA1"/>
    <w:rsid w:val="00F06E78"/>
    <w:rsid w:val="00F07E12"/>
    <w:rsid w:val="00F11068"/>
    <w:rsid w:val="00F111E3"/>
    <w:rsid w:val="00F127B1"/>
    <w:rsid w:val="00F13898"/>
    <w:rsid w:val="00F13A16"/>
    <w:rsid w:val="00F14040"/>
    <w:rsid w:val="00F17870"/>
    <w:rsid w:val="00F17C37"/>
    <w:rsid w:val="00F22C53"/>
    <w:rsid w:val="00F231A2"/>
    <w:rsid w:val="00F23991"/>
    <w:rsid w:val="00F246E9"/>
    <w:rsid w:val="00F24834"/>
    <w:rsid w:val="00F24A9D"/>
    <w:rsid w:val="00F24BE8"/>
    <w:rsid w:val="00F2517D"/>
    <w:rsid w:val="00F253D0"/>
    <w:rsid w:val="00F258BE"/>
    <w:rsid w:val="00F2677C"/>
    <w:rsid w:val="00F26819"/>
    <w:rsid w:val="00F27180"/>
    <w:rsid w:val="00F3010C"/>
    <w:rsid w:val="00F307BF"/>
    <w:rsid w:val="00F30857"/>
    <w:rsid w:val="00F3092C"/>
    <w:rsid w:val="00F31437"/>
    <w:rsid w:val="00F31F81"/>
    <w:rsid w:val="00F32700"/>
    <w:rsid w:val="00F34ED1"/>
    <w:rsid w:val="00F356D2"/>
    <w:rsid w:val="00F3596E"/>
    <w:rsid w:val="00F36837"/>
    <w:rsid w:val="00F376C9"/>
    <w:rsid w:val="00F37E40"/>
    <w:rsid w:val="00F37F5E"/>
    <w:rsid w:val="00F414EA"/>
    <w:rsid w:val="00F41778"/>
    <w:rsid w:val="00F41945"/>
    <w:rsid w:val="00F42215"/>
    <w:rsid w:val="00F42F56"/>
    <w:rsid w:val="00F431CC"/>
    <w:rsid w:val="00F43402"/>
    <w:rsid w:val="00F440C2"/>
    <w:rsid w:val="00F44293"/>
    <w:rsid w:val="00F4505A"/>
    <w:rsid w:val="00F46684"/>
    <w:rsid w:val="00F502EE"/>
    <w:rsid w:val="00F51D5D"/>
    <w:rsid w:val="00F51DB3"/>
    <w:rsid w:val="00F52853"/>
    <w:rsid w:val="00F5323F"/>
    <w:rsid w:val="00F538B1"/>
    <w:rsid w:val="00F539D6"/>
    <w:rsid w:val="00F5521A"/>
    <w:rsid w:val="00F561E2"/>
    <w:rsid w:val="00F5655D"/>
    <w:rsid w:val="00F56816"/>
    <w:rsid w:val="00F570FF"/>
    <w:rsid w:val="00F57748"/>
    <w:rsid w:val="00F6192E"/>
    <w:rsid w:val="00F62F6B"/>
    <w:rsid w:val="00F63286"/>
    <w:rsid w:val="00F648C6"/>
    <w:rsid w:val="00F6493D"/>
    <w:rsid w:val="00F64A7E"/>
    <w:rsid w:val="00F64B5E"/>
    <w:rsid w:val="00F652EA"/>
    <w:rsid w:val="00F65423"/>
    <w:rsid w:val="00F65E73"/>
    <w:rsid w:val="00F667A9"/>
    <w:rsid w:val="00F675EB"/>
    <w:rsid w:val="00F67D45"/>
    <w:rsid w:val="00F67E83"/>
    <w:rsid w:val="00F71D65"/>
    <w:rsid w:val="00F72140"/>
    <w:rsid w:val="00F7279E"/>
    <w:rsid w:val="00F73BA6"/>
    <w:rsid w:val="00F759FF"/>
    <w:rsid w:val="00F76395"/>
    <w:rsid w:val="00F76B67"/>
    <w:rsid w:val="00F80CA2"/>
    <w:rsid w:val="00F81926"/>
    <w:rsid w:val="00F81D47"/>
    <w:rsid w:val="00F823D9"/>
    <w:rsid w:val="00F82C66"/>
    <w:rsid w:val="00F85A00"/>
    <w:rsid w:val="00F86489"/>
    <w:rsid w:val="00F8682E"/>
    <w:rsid w:val="00F86958"/>
    <w:rsid w:val="00F86E56"/>
    <w:rsid w:val="00F874E3"/>
    <w:rsid w:val="00F90C33"/>
    <w:rsid w:val="00F91C8C"/>
    <w:rsid w:val="00F91E78"/>
    <w:rsid w:val="00F9268F"/>
    <w:rsid w:val="00F93200"/>
    <w:rsid w:val="00F93666"/>
    <w:rsid w:val="00F94960"/>
    <w:rsid w:val="00F94A70"/>
    <w:rsid w:val="00F94C32"/>
    <w:rsid w:val="00F9525E"/>
    <w:rsid w:val="00F9658A"/>
    <w:rsid w:val="00F966B9"/>
    <w:rsid w:val="00F96D3A"/>
    <w:rsid w:val="00F9772B"/>
    <w:rsid w:val="00F97D6E"/>
    <w:rsid w:val="00F97EC0"/>
    <w:rsid w:val="00FA0019"/>
    <w:rsid w:val="00FA08BE"/>
    <w:rsid w:val="00FA0922"/>
    <w:rsid w:val="00FA0A96"/>
    <w:rsid w:val="00FA18E9"/>
    <w:rsid w:val="00FA55FB"/>
    <w:rsid w:val="00FA58E4"/>
    <w:rsid w:val="00FA6B1A"/>
    <w:rsid w:val="00FB0D1E"/>
    <w:rsid w:val="00FB1185"/>
    <w:rsid w:val="00FB1578"/>
    <w:rsid w:val="00FB230A"/>
    <w:rsid w:val="00FB2689"/>
    <w:rsid w:val="00FB26A2"/>
    <w:rsid w:val="00FB26A9"/>
    <w:rsid w:val="00FB3708"/>
    <w:rsid w:val="00FB3733"/>
    <w:rsid w:val="00FB5FF3"/>
    <w:rsid w:val="00FB6130"/>
    <w:rsid w:val="00FB6B4D"/>
    <w:rsid w:val="00FB7F55"/>
    <w:rsid w:val="00FC1BF6"/>
    <w:rsid w:val="00FC3401"/>
    <w:rsid w:val="00FC383F"/>
    <w:rsid w:val="00FC41BA"/>
    <w:rsid w:val="00FC4771"/>
    <w:rsid w:val="00FC47DF"/>
    <w:rsid w:val="00FC519C"/>
    <w:rsid w:val="00FC59FE"/>
    <w:rsid w:val="00FC79F6"/>
    <w:rsid w:val="00FC7B1D"/>
    <w:rsid w:val="00FD0147"/>
    <w:rsid w:val="00FD0C7C"/>
    <w:rsid w:val="00FD1961"/>
    <w:rsid w:val="00FD470D"/>
    <w:rsid w:val="00FD4F07"/>
    <w:rsid w:val="00FD526F"/>
    <w:rsid w:val="00FD5B6A"/>
    <w:rsid w:val="00FD6A40"/>
    <w:rsid w:val="00FD7282"/>
    <w:rsid w:val="00FD7DFD"/>
    <w:rsid w:val="00FE2409"/>
    <w:rsid w:val="00FE3FC8"/>
    <w:rsid w:val="00FE4578"/>
    <w:rsid w:val="00FE5734"/>
    <w:rsid w:val="00FE5F6F"/>
    <w:rsid w:val="00FF0CEF"/>
    <w:rsid w:val="00FF11A9"/>
    <w:rsid w:val="00FF181D"/>
    <w:rsid w:val="00FF1FCF"/>
    <w:rsid w:val="00FF2593"/>
    <w:rsid w:val="00FF3709"/>
    <w:rsid w:val="00FF3C7E"/>
    <w:rsid w:val="00FF3E02"/>
    <w:rsid w:val="00FF5738"/>
    <w:rsid w:val="00FF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029DB"/>
  <w15:docId w15:val="{9A14401C-3FD0-45DA-8B91-0140111B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5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77"/>
    <w:pPr>
      <w:tabs>
        <w:tab w:val="center" w:pos="4252"/>
        <w:tab w:val="right" w:pos="8504"/>
      </w:tabs>
      <w:snapToGrid w:val="0"/>
    </w:pPr>
  </w:style>
  <w:style w:type="character" w:customStyle="1" w:styleId="a4">
    <w:name w:val="ヘッダー (文字)"/>
    <w:basedOn w:val="a0"/>
    <w:link w:val="a3"/>
    <w:uiPriority w:val="99"/>
    <w:rsid w:val="00466377"/>
  </w:style>
  <w:style w:type="paragraph" w:styleId="a5">
    <w:name w:val="footer"/>
    <w:basedOn w:val="a"/>
    <w:link w:val="a6"/>
    <w:uiPriority w:val="99"/>
    <w:unhideWhenUsed/>
    <w:rsid w:val="00466377"/>
    <w:pPr>
      <w:tabs>
        <w:tab w:val="center" w:pos="4252"/>
        <w:tab w:val="right" w:pos="8504"/>
      </w:tabs>
      <w:snapToGrid w:val="0"/>
    </w:pPr>
  </w:style>
  <w:style w:type="character" w:customStyle="1" w:styleId="a6">
    <w:name w:val="フッター (文字)"/>
    <w:basedOn w:val="a0"/>
    <w:link w:val="a5"/>
    <w:uiPriority w:val="99"/>
    <w:rsid w:val="00466377"/>
  </w:style>
  <w:style w:type="paragraph" w:styleId="a7">
    <w:name w:val="List Paragraph"/>
    <w:basedOn w:val="a"/>
    <w:uiPriority w:val="34"/>
    <w:qFormat/>
    <w:rsid w:val="00BF2D3E"/>
    <w:pPr>
      <w:ind w:leftChars="400" w:left="840"/>
    </w:pPr>
  </w:style>
  <w:style w:type="paragraph" w:styleId="a8">
    <w:name w:val="Balloon Text"/>
    <w:basedOn w:val="a"/>
    <w:link w:val="a9"/>
    <w:uiPriority w:val="99"/>
    <w:semiHidden/>
    <w:unhideWhenUsed/>
    <w:rsid w:val="009C42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2B5"/>
    <w:rPr>
      <w:rFonts w:asciiTheme="majorHAnsi" w:eastAsiaTheme="majorEastAsia" w:hAnsiTheme="majorHAnsi" w:cstheme="majorBidi"/>
      <w:sz w:val="18"/>
      <w:szCs w:val="18"/>
    </w:rPr>
  </w:style>
  <w:style w:type="table" w:styleId="aa">
    <w:name w:val="Table Grid"/>
    <w:basedOn w:val="a1"/>
    <w:uiPriority w:val="59"/>
    <w:rsid w:val="00C1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51315"/>
  </w:style>
  <w:style w:type="character" w:customStyle="1" w:styleId="ac">
    <w:name w:val="日付 (文字)"/>
    <w:basedOn w:val="a0"/>
    <w:link w:val="ab"/>
    <w:uiPriority w:val="99"/>
    <w:semiHidden/>
    <w:rsid w:val="00C51315"/>
  </w:style>
  <w:style w:type="character" w:styleId="ad">
    <w:name w:val="Strong"/>
    <w:basedOn w:val="a0"/>
    <w:uiPriority w:val="22"/>
    <w:qFormat/>
    <w:rsid w:val="00413F72"/>
    <w:rPr>
      <w:b/>
      <w:bCs/>
    </w:rPr>
  </w:style>
  <w:style w:type="character" w:styleId="ae">
    <w:name w:val="Hyperlink"/>
    <w:basedOn w:val="a0"/>
    <w:uiPriority w:val="99"/>
    <w:unhideWhenUsed/>
    <w:rsid w:val="005F33EE"/>
    <w:rPr>
      <w:color w:val="0000FF" w:themeColor="hyperlink"/>
      <w:u w:val="single"/>
    </w:rPr>
  </w:style>
  <w:style w:type="character" w:styleId="af">
    <w:name w:val="Unresolved Mention"/>
    <w:basedOn w:val="a0"/>
    <w:uiPriority w:val="99"/>
    <w:semiHidden/>
    <w:unhideWhenUsed/>
    <w:rsid w:val="005F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6260">
      <w:bodyDiv w:val="1"/>
      <w:marLeft w:val="0"/>
      <w:marRight w:val="0"/>
      <w:marTop w:val="0"/>
      <w:marBottom w:val="0"/>
      <w:divBdr>
        <w:top w:val="none" w:sz="0" w:space="0" w:color="auto"/>
        <w:left w:val="none" w:sz="0" w:space="0" w:color="auto"/>
        <w:bottom w:val="none" w:sz="0" w:space="0" w:color="auto"/>
        <w:right w:val="none" w:sz="0" w:space="0" w:color="auto"/>
      </w:divBdr>
    </w:div>
    <w:div w:id="848330046">
      <w:bodyDiv w:val="1"/>
      <w:marLeft w:val="0"/>
      <w:marRight w:val="0"/>
      <w:marTop w:val="0"/>
      <w:marBottom w:val="0"/>
      <w:divBdr>
        <w:top w:val="none" w:sz="0" w:space="0" w:color="auto"/>
        <w:left w:val="none" w:sz="0" w:space="0" w:color="auto"/>
        <w:bottom w:val="none" w:sz="0" w:space="0" w:color="auto"/>
        <w:right w:val="none" w:sz="0" w:space="0" w:color="auto"/>
      </w:divBdr>
    </w:div>
    <w:div w:id="956520104">
      <w:bodyDiv w:val="1"/>
      <w:marLeft w:val="0"/>
      <w:marRight w:val="0"/>
      <w:marTop w:val="0"/>
      <w:marBottom w:val="0"/>
      <w:divBdr>
        <w:top w:val="none" w:sz="0" w:space="0" w:color="auto"/>
        <w:left w:val="none" w:sz="0" w:space="0" w:color="auto"/>
        <w:bottom w:val="none" w:sz="0" w:space="0" w:color="auto"/>
        <w:right w:val="none" w:sz="0" w:space="0" w:color="auto"/>
      </w:divBdr>
    </w:div>
    <w:div w:id="1091049687">
      <w:bodyDiv w:val="1"/>
      <w:marLeft w:val="0"/>
      <w:marRight w:val="0"/>
      <w:marTop w:val="0"/>
      <w:marBottom w:val="0"/>
      <w:divBdr>
        <w:top w:val="none" w:sz="0" w:space="0" w:color="auto"/>
        <w:left w:val="none" w:sz="0" w:space="0" w:color="auto"/>
        <w:bottom w:val="none" w:sz="0" w:space="0" w:color="auto"/>
        <w:right w:val="none" w:sz="0" w:space="0" w:color="auto"/>
      </w:divBdr>
    </w:div>
    <w:div w:id="1152984351">
      <w:bodyDiv w:val="1"/>
      <w:marLeft w:val="0"/>
      <w:marRight w:val="0"/>
      <w:marTop w:val="0"/>
      <w:marBottom w:val="0"/>
      <w:divBdr>
        <w:top w:val="none" w:sz="0" w:space="0" w:color="auto"/>
        <w:left w:val="none" w:sz="0" w:space="0" w:color="auto"/>
        <w:bottom w:val="none" w:sz="0" w:space="0" w:color="auto"/>
        <w:right w:val="none" w:sz="0" w:space="0" w:color="auto"/>
      </w:divBdr>
    </w:div>
    <w:div w:id="1508322377">
      <w:bodyDiv w:val="1"/>
      <w:marLeft w:val="0"/>
      <w:marRight w:val="0"/>
      <w:marTop w:val="0"/>
      <w:marBottom w:val="0"/>
      <w:divBdr>
        <w:top w:val="none" w:sz="0" w:space="0" w:color="auto"/>
        <w:left w:val="none" w:sz="0" w:space="0" w:color="auto"/>
        <w:bottom w:val="none" w:sz="0" w:space="0" w:color="auto"/>
        <w:right w:val="none" w:sz="0" w:space="0" w:color="auto"/>
      </w:divBdr>
    </w:div>
    <w:div w:id="1639263069">
      <w:bodyDiv w:val="1"/>
      <w:marLeft w:val="0"/>
      <w:marRight w:val="0"/>
      <w:marTop w:val="0"/>
      <w:marBottom w:val="0"/>
      <w:divBdr>
        <w:top w:val="none" w:sz="0" w:space="0" w:color="auto"/>
        <w:left w:val="none" w:sz="0" w:space="0" w:color="auto"/>
        <w:bottom w:val="none" w:sz="0" w:space="0" w:color="auto"/>
        <w:right w:val="none" w:sz="0" w:space="0" w:color="auto"/>
      </w:divBdr>
    </w:div>
    <w:div w:id="178946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j.go.jp/MINJI/minji05_00579.html&#65288;&#26368;&#32066;&#38322;&#35239;&#65306;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246B-6C80-4830-8A0E-722550ED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6938</Words>
  <Characters>39550</Characters>
  <Application>Microsoft Office Word</Application>
  <DocSecurity>0</DocSecurity>
  <Lines>329</Lines>
  <Paragraphs>92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nabeta</dc:creator>
  <cp:lastModifiedBy>建治 鍋田</cp:lastModifiedBy>
  <cp:revision>2</cp:revision>
  <cp:lastPrinted>2025-08-11T07:17:00Z</cp:lastPrinted>
  <dcterms:created xsi:type="dcterms:W3CDTF">2026-04-06T00:57:00Z</dcterms:created>
  <dcterms:modified xsi:type="dcterms:W3CDTF">2026-04-06T00:57:00Z</dcterms:modified>
</cp:coreProperties>
</file>